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6B24" w14:textId="73DBD4CD" w:rsidR="00B63CCE" w:rsidRPr="00495E3C" w:rsidRDefault="00B63CCE" w:rsidP="00B63CCE">
      <w:pPr>
        <w:spacing w:after="0" w:line="240" w:lineRule="auto"/>
        <w:jc w:val="center"/>
        <w:rPr>
          <w:rFonts w:ascii="Arial" w:hAnsi="Arial"/>
          <w:b/>
          <w:sz w:val="24"/>
        </w:rPr>
      </w:pPr>
      <w:r w:rsidRPr="00495E3C">
        <w:rPr>
          <w:rFonts w:ascii="Arial" w:hAnsi="Arial"/>
          <w:b/>
          <w:sz w:val="24"/>
        </w:rPr>
        <w:t>Transcript of Podcast</w:t>
      </w:r>
    </w:p>
    <w:p w14:paraId="537FB5B5" w14:textId="02571024" w:rsidR="007405E7" w:rsidRPr="00890F3C" w:rsidRDefault="007405E7" w:rsidP="00B63CCE">
      <w:pPr>
        <w:spacing w:after="0" w:line="240" w:lineRule="auto"/>
        <w:jc w:val="center"/>
        <w:rPr>
          <w:rFonts w:ascii="Arial" w:hAnsi="Arial" w:cs="Arial"/>
          <w:b/>
          <w:sz w:val="24"/>
          <w:szCs w:val="24"/>
        </w:rPr>
      </w:pPr>
      <w:r w:rsidRPr="00890F3C">
        <w:rPr>
          <w:rFonts w:ascii="Arial" w:hAnsi="Arial" w:cs="Arial"/>
          <w:b/>
          <w:sz w:val="24"/>
          <w:szCs w:val="24"/>
        </w:rPr>
        <w:t>Overview of CPSC’s Age Determination</w:t>
      </w:r>
      <w:r w:rsidR="002500B0">
        <w:rPr>
          <w:rFonts w:ascii="Arial" w:hAnsi="Arial" w:cs="Arial"/>
          <w:b/>
          <w:sz w:val="24"/>
          <w:szCs w:val="24"/>
        </w:rPr>
        <w:t>s</w:t>
      </w:r>
      <w:r w:rsidRPr="00890F3C">
        <w:rPr>
          <w:rFonts w:ascii="Arial" w:hAnsi="Arial" w:cs="Arial"/>
          <w:b/>
          <w:sz w:val="24"/>
          <w:szCs w:val="24"/>
        </w:rPr>
        <w:t xml:space="preserve"> </w:t>
      </w:r>
    </w:p>
    <w:p w14:paraId="3274105C" w14:textId="77777777" w:rsidR="00B63CCE" w:rsidRPr="00495E3C" w:rsidRDefault="00B63CCE" w:rsidP="00E97DF7">
      <w:pPr>
        <w:spacing w:after="0" w:line="240" w:lineRule="auto"/>
        <w:rPr>
          <w:rFonts w:ascii="Arial" w:hAnsi="Arial"/>
          <w:sz w:val="24"/>
        </w:rPr>
      </w:pPr>
    </w:p>
    <w:p w14:paraId="4ADCA2C1" w14:textId="24849782" w:rsidR="000B2097" w:rsidRPr="00495E3C" w:rsidRDefault="00DC7B88" w:rsidP="00E97DF7">
      <w:pPr>
        <w:spacing w:after="0" w:line="240" w:lineRule="auto"/>
        <w:rPr>
          <w:rFonts w:ascii="Arial" w:hAnsi="Arial"/>
          <w:b/>
          <w:sz w:val="24"/>
        </w:rPr>
      </w:pPr>
      <w:r w:rsidRPr="00495E3C">
        <w:rPr>
          <w:rFonts w:ascii="Arial" w:hAnsi="Arial"/>
          <w:b/>
          <w:sz w:val="24"/>
          <w:u w:val="single"/>
        </w:rPr>
        <w:t>Slide 1</w:t>
      </w:r>
      <w:r w:rsidR="00A37F09">
        <w:rPr>
          <w:rFonts w:ascii="Arial" w:hAnsi="Arial" w:cs="Arial"/>
          <w:b/>
          <w:bCs/>
          <w:sz w:val="24"/>
          <w:szCs w:val="24"/>
        </w:rPr>
        <w:t>-</w:t>
      </w:r>
      <w:r w:rsidRPr="00890F3C">
        <w:rPr>
          <w:rFonts w:ascii="Arial" w:hAnsi="Arial" w:cs="Arial"/>
          <w:b/>
          <w:bCs/>
          <w:sz w:val="24"/>
          <w:szCs w:val="24"/>
        </w:rPr>
        <w:t xml:space="preserve"> </w:t>
      </w:r>
      <w:r w:rsidR="000B2097" w:rsidRPr="00890F3C">
        <w:rPr>
          <w:rFonts w:ascii="Arial" w:hAnsi="Arial" w:cs="Arial"/>
          <w:b/>
          <w:bCs/>
          <w:sz w:val="24"/>
          <w:szCs w:val="24"/>
        </w:rPr>
        <w:t>Disclaimer</w:t>
      </w:r>
    </w:p>
    <w:p w14:paraId="7E10B58B" w14:textId="77777777" w:rsidR="00C37D90" w:rsidRPr="00890F3C" w:rsidRDefault="00C37D90" w:rsidP="00C37D90">
      <w:pPr>
        <w:rPr>
          <w:rFonts w:ascii="Arial" w:hAnsi="Arial" w:cs="Arial"/>
          <w:bCs/>
          <w:sz w:val="24"/>
          <w:szCs w:val="24"/>
        </w:rPr>
      </w:pPr>
    </w:p>
    <w:p w14:paraId="50974F62" w14:textId="3BA68387" w:rsidR="00C37D90" w:rsidRPr="00890F3C" w:rsidRDefault="00C37D90" w:rsidP="00C37D90">
      <w:pPr>
        <w:rPr>
          <w:rFonts w:ascii="Arial" w:hAnsi="Arial" w:cs="Arial"/>
          <w:bCs/>
          <w:sz w:val="24"/>
          <w:szCs w:val="24"/>
        </w:rPr>
      </w:pPr>
      <w:r w:rsidRPr="00890F3C">
        <w:rPr>
          <w:rFonts w:ascii="Arial" w:hAnsi="Arial" w:cs="Arial"/>
          <w:bCs/>
          <w:sz w:val="24"/>
          <w:szCs w:val="24"/>
        </w:rPr>
        <w:t>The slides used in this podcast are not a comprehensive statement of legal requirements or policy and should not be relied upon for that purpose. You should consult official versions of U.S. statutes and regulations, as well as published CPSC guidance when making decisions that could affect the safety and compliance of products entering U.S. commerce. Note that references are provided at the end of the presentation</w:t>
      </w:r>
    </w:p>
    <w:p w14:paraId="1ABD7DA9" w14:textId="77777777" w:rsidR="000B2097" w:rsidRPr="00495E3C" w:rsidRDefault="000B2097" w:rsidP="00E97DF7">
      <w:pPr>
        <w:spacing w:after="0" w:line="240" w:lineRule="auto"/>
        <w:rPr>
          <w:rFonts w:ascii="Arial" w:hAnsi="Arial"/>
          <w:b/>
          <w:sz w:val="24"/>
        </w:rPr>
      </w:pPr>
    </w:p>
    <w:p w14:paraId="18BA233D" w14:textId="1D5A7C0F" w:rsidR="000B2097" w:rsidRPr="00890F3C" w:rsidRDefault="000B2097" w:rsidP="00E97DF7">
      <w:pPr>
        <w:spacing w:after="0" w:line="240" w:lineRule="auto"/>
        <w:rPr>
          <w:rFonts w:ascii="Arial" w:hAnsi="Arial" w:cs="Arial"/>
          <w:b/>
          <w:bCs/>
          <w:sz w:val="24"/>
          <w:szCs w:val="24"/>
        </w:rPr>
      </w:pPr>
      <w:r w:rsidRPr="00495E3C">
        <w:rPr>
          <w:rFonts w:ascii="Arial" w:hAnsi="Arial"/>
          <w:b/>
          <w:sz w:val="24"/>
          <w:u w:val="single"/>
        </w:rPr>
        <w:t xml:space="preserve">Slide </w:t>
      </w:r>
      <w:r w:rsidR="00A37F09" w:rsidRPr="00495E3C">
        <w:rPr>
          <w:rFonts w:ascii="Arial" w:hAnsi="Arial"/>
          <w:b/>
          <w:sz w:val="24"/>
          <w:u w:val="single"/>
        </w:rPr>
        <w:t>2</w:t>
      </w:r>
      <w:r w:rsidR="00A37F09">
        <w:rPr>
          <w:rFonts w:ascii="Arial" w:hAnsi="Arial" w:cs="Arial"/>
          <w:b/>
          <w:bCs/>
          <w:sz w:val="24"/>
          <w:szCs w:val="24"/>
        </w:rPr>
        <w:t xml:space="preserve">- </w:t>
      </w:r>
      <w:r w:rsidR="00A37F09" w:rsidRPr="0003477A">
        <w:rPr>
          <w:rFonts w:ascii="Arial" w:hAnsi="Arial" w:cs="Arial"/>
          <w:b/>
          <w:bCs/>
          <w:sz w:val="24"/>
          <w:szCs w:val="24"/>
        </w:rPr>
        <w:t>Video</w:t>
      </w:r>
      <w:r w:rsidRPr="00890F3C">
        <w:rPr>
          <w:rFonts w:ascii="Arial" w:hAnsi="Arial" w:cs="Arial"/>
          <w:b/>
          <w:bCs/>
          <w:sz w:val="24"/>
          <w:szCs w:val="24"/>
        </w:rPr>
        <w:t xml:space="preserve"> Greeting</w:t>
      </w:r>
    </w:p>
    <w:p w14:paraId="4911487C" w14:textId="77777777" w:rsidR="000B2097" w:rsidRPr="00890F3C" w:rsidRDefault="000B2097" w:rsidP="00E97DF7">
      <w:pPr>
        <w:spacing w:after="0" w:line="240" w:lineRule="auto"/>
        <w:rPr>
          <w:rFonts w:ascii="Arial" w:hAnsi="Arial" w:cs="Arial"/>
          <w:b/>
          <w:bCs/>
          <w:sz w:val="24"/>
          <w:szCs w:val="24"/>
        </w:rPr>
      </w:pPr>
    </w:p>
    <w:p w14:paraId="0854E70E" w14:textId="634AC086" w:rsidR="00DC7B88" w:rsidRPr="00890F3C" w:rsidRDefault="000B2097" w:rsidP="00E97DF7">
      <w:pPr>
        <w:spacing w:after="0" w:line="240" w:lineRule="auto"/>
        <w:rPr>
          <w:rFonts w:ascii="Arial" w:hAnsi="Arial" w:cs="Arial"/>
          <w:b/>
          <w:bCs/>
          <w:sz w:val="24"/>
          <w:szCs w:val="24"/>
        </w:rPr>
      </w:pPr>
      <w:r w:rsidRPr="00890F3C">
        <w:rPr>
          <w:rFonts w:ascii="Arial" w:hAnsi="Arial" w:cs="Arial"/>
          <w:b/>
          <w:bCs/>
          <w:sz w:val="24"/>
          <w:szCs w:val="24"/>
          <w:u w:val="single"/>
        </w:rPr>
        <w:t>Slide 3</w:t>
      </w:r>
      <w:r w:rsidR="00A37F09">
        <w:rPr>
          <w:rFonts w:ascii="Arial" w:hAnsi="Arial" w:cs="Arial"/>
          <w:b/>
          <w:bCs/>
          <w:sz w:val="24"/>
          <w:szCs w:val="24"/>
        </w:rPr>
        <w:t xml:space="preserve">- </w:t>
      </w:r>
      <w:r w:rsidRPr="00890F3C">
        <w:rPr>
          <w:rFonts w:ascii="Arial" w:hAnsi="Arial" w:cs="Arial"/>
          <w:b/>
          <w:bCs/>
          <w:sz w:val="24"/>
          <w:szCs w:val="24"/>
        </w:rPr>
        <w:t xml:space="preserve"> </w:t>
      </w:r>
      <w:r w:rsidR="00A37F09">
        <w:rPr>
          <w:rFonts w:ascii="Arial" w:hAnsi="Arial" w:cs="Arial"/>
          <w:b/>
          <w:bCs/>
          <w:sz w:val="24"/>
          <w:szCs w:val="24"/>
        </w:rPr>
        <w:t>C</w:t>
      </w:r>
      <w:r w:rsidR="00A37F09" w:rsidRPr="0003477A">
        <w:rPr>
          <w:rFonts w:ascii="Arial" w:hAnsi="Arial" w:cs="Arial"/>
          <w:b/>
          <w:bCs/>
          <w:sz w:val="24"/>
          <w:szCs w:val="24"/>
        </w:rPr>
        <w:t xml:space="preserve">over </w:t>
      </w:r>
      <w:r w:rsidR="00A37F09">
        <w:rPr>
          <w:rFonts w:ascii="Arial" w:hAnsi="Arial" w:cs="Arial"/>
          <w:b/>
          <w:bCs/>
          <w:sz w:val="24"/>
          <w:szCs w:val="24"/>
        </w:rPr>
        <w:t>P</w:t>
      </w:r>
      <w:r w:rsidR="00A37F09" w:rsidRPr="0003477A">
        <w:rPr>
          <w:rFonts w:ascii="Arial" w:hAnsi="Arial" w:cs="Arial"/>
          <w:b/>
          <w:bCs/>
          <w:sz w:val="24"/>
          <w:szCs w:val="24"/>
        </w:rPr>
        <w:t>age</w:t>
      </w:r>
    </w:p>
    <w:p w14:paraId="328651ED" w14:textId="77777777" w:rsidR="00DC7B88" w:rsidRPr="00890F3C" w:rsidRDefault="00DC7B88" w:rsidP="00E97DF7">
      <w:pPr>
        <w:spacing w:after="0" w:line="240" w:lineRule="auto"/>
        <w:rPr>
          <w:rFonts w:ascii="Arial" w:hAnsi="Arial" w:cs="Arial"/>
          <w:b/>
          <w:bCs/>
          <w:sz w:val="24"/>
          <w:szCs w:val="24"/>
        </w:rPr>
      </w:pPr>
    </w:p>
    <w:p w14:paraId="31235D60" w14:textId="45C8C5F9" w:rsidR="00BC16CF" w:rsidRPr="00495E3C" w:rsidRDefault="00AB349A" w:rsidP="00E97DF7">
      <w:pPr>
        <w:spacing w:after="0" w:line="240" w:lineRule="auto"/>
        <w:rPr>
          <w:rFonts w:ascii="Arial" w:hAnsi="Arial"/>
          <w:b/>
          <w:sz w:val="24"/>
        </w:rPr>
      </w:pPr>
      <w:r w:rsidRPr="00890F3C">
        <w:rPr>
          <w:rFonts w:ascii="Arial" w:hAnsi="Arial" w:cs="Arial"/>
          <w:b/>
          <w:bCs/>
          <w:sz w:val="24"/>
          <w:szCs w:val="24"/>
          <w:u w:val="single"/>
        </w:rPr>
        <w:t xml:space="preserve">Slide </w:t>
      </w:r>
      <w:r w:rsidR="000B2097" w:rsidRPr="00890F3C">
        <w:rPr>
          <w:rFonts w:ascii="Arial" w:hAnsi="Arial" w:cs="Arial"/>
          <w:b/>
          <w:bCs/>
          <w:sz w:val="24"/>
          <w:szCs w:val="24"/>
          <w:u w:val="single"/>
        </w:rPr>
        <w:t>4</w:t>
      </w:r>
      <w:r w:rsidR="00A37F09">
        <w:rPr>
          <w:rFonts w:ascii="Arial" w:hAnsi="Arial" w:cs="Arial"/>
          <w:b/>
          <w:bCs/>
          <w:sz w:val="24"/>
          <w:szCs w:val="24"/>
        </w:rPr>
        <w:t xml:space="preserve">- </w:t>
      </w:r>
      <w:r w:rsidR="000B2097" w:rsidRPr="00890F3C">
        <w:rPr>
          <w:rFonts w:ascii="Arial" w:hAnsi="Arial" w:cs="Arial"/>
          <w:b/>
          <w:bCs/>
          <w:sz w:val="24"/>
          <w:szCs w:val="24"/>
        </w:rPr>
        <w:t>Biography</w:t>
      </w:r>
      <w:r w:rsidR="00C67749" w:rsidRPr="00495E3C">
        <w:rPr>
          <w:rFonts w:ascii="Arial" w:hAnsi="Arial"/>
          <w:b/>
          <w:sz w:val="24"/>
        </w:rPr>
        <w:br/>
      </w:r>
    </w:p>
    <w:p w14:paraId="180FE4A4" w14:textId="29FCCB8C" w:rsidR="00716A87" w:rsidRPr="00495E3C" w:rsidRDefault="00394D1B" w:rsidP="001D3871">
      <w:pPr>
        <w:spacing w:after="0" w:line="240" w:lineRule="auto"/>
        <w:rPr>
          <w:rFonts w:ascii="Arial" w:hAnsi="Arial"/>
          <w:sz w:val="24"/>
        </w:rPr>
      </w:pPr>
      <w:r w:rsidRPr="00495E3C">
        <w:rPr>
          <w:rFonts w:ascii="Arial" w:hAnsi="Arial"/>
          <w:sz w:val="24"/>
        </w:rPr>
        <w:t>Hi</w:t>
      </w:r>
      <w:r w:rsidR="005C5D9B" w:rsidRPr="00495E3C">
        <w:rPr>
          <w:rFonts w:ascii="Arial" w:hAnsi="Arial"/>
          <w:sz w:val="24"/>
        </w:rPr>
        <w:t xml:space="preserve">, </w:t>
      </w:r>
      <w:r w:rsidR="001D3871">
        <w:rPr>
          <w:rFonts w:ascii="Arial" w:hAnsi="Arial"/>
          <w:sz w:val="24"/>
        </w:rPr>
        <w:t xml:space="preserve">in this podcast, we </w:t>
      </w:r>
      <w:r w:rsidR="008E4D81" w:rsidRPr="00495E3C">
        <w:rPr>
          <w:rFonts w:ascii="Arial" w:hAnsi="Arial"/>
          <w:sz w:val="24"/>
        </w:rPr>
        <w:t xml:space="preserve">will </w:t>
      </w:r>
      <w:r w:rsidR="007B61EF">
        <w:rPr>
          <w:rFonts w:ascii="Arial" w:hAnsi="Arial"/>
          <w:sz w:val="24"/>
        </w:rPr>
        <w:t xml:space="preserve">introduce </w:t>
      </w:r>
      <w:r w:rsidRPr="00495E3C">
        <w:rPr>
          <w:rFonts w:ascii="Arial" w:hAnsi="Arial"/>
          <w:sz w:val="24"/>
        </w:rPr>
        <w:t>CPSC staff’s updated Age Determination Guidelines</w:t>
      </w:r>
      <w:r w:rsidR="00B63CCE" w:rsidRPr="00495E3C">
        <w:rPr>
          <w:rFonts w:ascii="Arial" w:hAnsi="Arial"/>
          <w:sz w:val="24"/>
        </w:rPr>
        <w:t xml:space="preserve">.  </w:t>
      </w:r>
      <w:r w:rsidR="00716A87" w:rsidRPr="00495E3C">
        <w:rPr>
          <w:rFonts w:ascii="Arial" w:hAnsi="Arial"/>
          <w:sz w:val="24"/>
        </w:rPr>
        <w:t xml:space="preserve">This podcast will </w:t>
      </w:r>
      <w:r w:rsidR="000C7CC6" w:rsidRPr="00495E3C">
        <w:rPr>
          <w:rFonts w:ascii="Arial" w:hAnsi="Arial"/>
          <w:sz w:val="24"/>
        </w:rPr>
        <w:t>discuss</w:t>
      </w:r>
      <w:r w:rsidR="00716A87" w:rsidRPr="00495E3C">
        <w:rPr>
          <w:rFonts w:ascii="Arial" w:hAnsi="Arial"/>
          <w:sz w:val="24"/>
        </w:rPr>
        <w:t>:</w:t>
      </w:r>
    </w:p>
    <w:p w14:paraId="34C316EF" w14:textId="3B201993" w:rsidR="00716A87" w:rsidRPr="00495E3C" w:rsidRDefault="00504762" w:rsidP="00716A87">
      <w:pPr>
        <w:pStyle w:val="ListParagraph"/>
        <w:numPr>
          <w:ilvl w:val="0"/>
          <w:numId w:val="4"/>
        </w:numPr>
        <w:spacing w:after="0" w:line="240" w:lineRule="auto"/>
        <w:rPr>
          <w:rFonts w:ascii="Arial" w:hAnsi="Arial"/>
          <w:sz w:val="24"/>
        </w:rPr>
      </w:pPr>
      <w:r w:rsidRPr="00495E3C">
        <w:rPr>
          <w:rFonts w:ascii="Arial" w:hAnsi="Arial"/>
          <w:sz w:val="24"/>
        </w:rPr>
        <w:t>What we mean by age determination</w:t>
      </w:r>
      <w:r w:rsidR="002500B0">
        <w:rPr>
          <w:rFonts w:ascii="Arial" w:hAnsi="Arial"/>
          <w:sz w:val="24"/>
        </w:rPr>
        <w:t>s</w:t>
      </w:r>
      <w:r w:rsidRPr="00495E3C">
        <w:rPr>
          <w:rFonts w:ascii="Arial" w:hAnsi="Arial"/>
          <w:sz w:val="24"/>
        </w:rPr>
        <w:t xml:space="preserve"> and </w:t>
      </w:r>
      <w:r w:rsidR="00716A87" w:rsidRPr="00495E3C">
        <w:rPr>
          <w:rFonts w:ascii="Arial" w:hAnsi="Arial"/>
          <w:sz w:val="24"/>
        </w:rPr>
        <w:t xml:space="preserve">why </w:t>
      </w:r>
      <w:r w:rsidR="002500B0">
        <w:rPr>
          <w:rFonts w:ascii="Arial" w:hAnsi="Arial"/>
          <w:sz w:val="24"/>
        </w:rPr>
        <w:t xml:space="preserve">they are </w:t>
      </w:r>
      <w:r w:rsidR="00716A87" w:rsidRPr="00495E3C">
        <w:rPr>
          <w:rFonts w:ascii="Arial" w:hAnsi="Arial"/>
          <w:sz w:val="24"/>
        </w:rPr>
        <w:t>important</w:t>
      </w:r>
      <w:r w:rsidR="007B61EF">
        <w:rPr>
          <w:rFonts w:ascii="Arial" w:hAnsi="Arial"/>
          <w:sz w:val="24"/>
        </w:rPr>
        <w:t>;</w:t>
      </w:r>
    </w:p>
    <w:p w14:paraId="3B53A0DF" w14:textId="5981F365" w:rsidR="00716A87" w:rsidRPr="00495E3C" w:rsidRDefault="00504762" w:rsidP="00716A87">
      <w:pPr>
        <w:pStyle w:val="ListParagraph"/>
        <w:numPr>
          <w:ilvl w:val="0"/>
          <w:numId w:val="4"/>
        </w:numPr>
        <w:spacing w:after="0" w:line="240" w:lineRule="auto"/>
        <w:rPr>
          <w:rFonts w:ascii="Arial" w:hAnsi="Arial"/>
          <w:sz w:val="24"/>
        </w:rPr>
      </w:pPr>
      <w:r w:rsidRPr="00495E3C">
        <w:rPr>
          <w:rFonts w:ascii="Arial" w:hAnsi="Arial"/>
          <w:sz w:val="24"/>
        </w:rPr>
        <w:t>H</w:t>
      </w:r>
      <w:r w:rsidR="00716A87" w:rsidRPr="00495E3C">
        <w:rPr>
          <w:rFonts w:ascii="Arial" w:hAnsi="Arial"/>
          <w:sz w:val="24"/>
        </w:rPr>
        <w:t xml:space="preserve">ow CPSC conducts an age determination for </w:t>
      </w:r>
      <w:r w:rsidR="00897CFE" w:rsidRPr="00890F3C">
        <w:rPr>
          <w:rFonts w:ascii="Arial" w:hAnsi="Arial" w:cs="Arial"/>
          <w:bCs/>
          <w:sz w:val="24"/>
          <w:szCs w:val="24"/>
        </w:rPr>
        <w:t>children’s products</w:t>
      </w:r>
      <w:r w:rsidR="007B61EF">
        <w:rPr>
          <w:rFonts w:ascii="Arial" w:hAnsi="Arial" w:cs="Arial"/>
          <w:bCs/>
          <w:sz w:val="24"/>
          <w:szCs w:val="24"/>
        </w:rPr>
        <w:t>;</w:t>
      </w:r>
    </w:p>
    <w:p w14:paraId="6F83A9BA" w14:textId="69633F1C" w:rsidR="00945B7F" w:rsidRPr="00495E3C" w:rsidRDefault="00897CFE" w:rsidP="00945B7F">
      <w:pPr>
        <w:pStyle w:val="ListParagraph"/>
        <w:numPr>
          <w:ilvl w:val="0"/>
          <w:numId w:val="4"/>
        </w:numPr>
        <w:spacing w:after="0" w:line="240" w:lineRule="auto"/>
        <w:rPr>
          <w:rFonts w:ascii="Arial" w:hAnsi="Arial"/>
          <w:sz w:val="24"/>
        </w:rPr>
      </w:pPr>
      <w:r w:rsidRPr="00890F3C">
        <w:rPr>
          <w:rFonts w:ascii="Arial" w:hAnsi="Arial" w:cs="Arial"/>
          <w:bCs/>
          <w:sz w:val="24"/>
          <w:szCs w:val="24"/>
        </w:rPr>
        <w:t>Highlights of w</w:t>
      </w:r>
      <w:r w:rsidR="00716A87" w:rsidRPr="00890F3C">
        <w:rPr>
          <w:rFonts w:ascii="Arial" w:hAnsi="Arial" w:cs="Arial"/>
          <w:bCs/>
          <w:sz w:val="24"/>
          <w:szCs w:val="24"/>
        </w:rPr>
        <w:t>hat</w:t>
      </w:r>
      <w:r w:rsidR="00716A87" w:rsidRPr="00495E3C">
        <w:rPr>
          <w:rFonts w:ascii="Arial" w:hAnsi="Arial"/>
          <w:sz w:val="24"/>
        </w:rPr>
        <w:t xml:space="preserve"> is included in the </w:t>
      </w:r>
      <w:r w:rsidR="00F7559B" w:rsidRPr="00495E3C">
        <w:rPr>
          <w:rFonts w:ascii="Arial" w:hAnsi="Arial"/>
          <w:sz w:val="24"/>
        </w:rPr>
        <w:t xml:space="preserve">CPSC’s </w:t>
      </w:r>
      <w:r w:rsidR="00716A87" w:rsidRPr="00495E3C">
        <w:rPr>
          <w:rFonts w:ascii="Arial" w:hAnsi="Arial"/>
          <w:sz w:val="24"/>
        </w:rPr>
        <w:t xml:space="preserve">updated </w:t>
      </w:r>
      <w:r w:rsidR="003B08F4" w:rsidRPr="00495E3C">
        <w:rPr>
          <w:rFonts w:ascii="Arial" w:hAnsi="Arial"/>
          <w:sz w:val="24"/>
        </w:rPr>
        <w:t>Age Determination Guidelines</w:t>
      </w:r>
      <w:r w:rsidR="007B61EF">
        <w:rPr>
          <w:rFonts w:ascii="Arial" w:hAnsi="Arial"/>
          <w:sz w:val="24"/>
        </w:rPr>
        <w:t>;</w:t>
      </w:r>
      <w:r w:rsidR="00945B7F" w:rsidRPr="00495E3C">
        <w:rPr>
          <w:rFonts w:ascii="Arial" w:hAnsi="Arial"/>
          <w:sz w:val="24"/>
        </w:rPr>
        <w:t xml:space="preserve"> and </w:t>
      </w:r>
    </w:p>
    <w:p w14:paraId="3D569375" w14:textId="22E3E913" w:rsidR="00716A87" w:rsidRPr="00495E3C" w:rsidRDefault="00504762" w:rsidP="00945B7F">
      <w:pPr>
        <w:pStyle w:val="ListParagraph"/>
        <w:numPr>
          <w:ilvl w:val="0"/>
          <w:numId w:val="4"/>
        </w:numPr>
        <w:spacing w:after="0" w:line="240" w:lineRule="auto"/>
        <w:rPr>
          <w:rFonts w:ascii="Arial" w:hAnsi="Arial"/>
          <w:sz w:val="24"/>
        </w:rPr>
      </w:pPr>
      <w:r w:rsidRPr="00495E3C">
        <w:rPr>
          <w:rFonts w:ascii="Arial" w:hAnsi="Arial"/>
          <w:sz w:val="24"/>
        </w:rPr>
        <w:t>C</w:t>
      </w:r>
      <w:r w:rsidR="00716A87" w:rsidRPr="00495E3C">
        <w:rPr>
          <w:rFonts w:ascii="Arial" w:hAnsi="Arial"/>
          <w:sz w:val="24"/>
        </w:rPr>
        <w:t>ommon questions and answers related to age determinations</w:t>
      </w:r>
      <w:r w:rsidR="00F7559B" w:rsidRPr="00495E3C">
        <w:rPr>
          <w:rFonts w:ascii="Arial" w:hAnsi="Arial"/>
          <w:sz w:val="24"/>
        </w:rPr>
        <w:t>.</w:t>
      </w:r>
    </w:p>
    <w:p w14:paraId="34B16EE2" w14:textId="77777777" w:rsidR="00945B7F" w:rsidRPr="00495E3C" w:rsidRDefault="00945B7F" w:rsidP="00E97DF7">
      <w:pPr>
        <w:spacing w:after="0" w:line="240" w:lineRule="auto"/>
        <w:rPr>
          <w:rFonts w:ascii="Arial" w:hAnsi="Arial"/>
          <w:b/>
          <w:sz w:val="24"/>
        </w:rPr>
      </w:pPr>
    </w:p>
    <w:p w14:paraId="140BFB69" w14:textId="67BB5FE7" w:rsidR="000C7CC6" w:rsidRPr="00495E3C" w:rsidRDefault="000C7CC6" w:rsidP="00E97DF7">
      <w:pPr>
        <w:spacing w:after="0" w:line="240" w:lineRule="auto"/>
        <w:rPr>
          <w:rFonts w:ascii="Arial" w:hAnsi="Arial"/>
          <w:sz w:val="24"/>
        </w:rPr>
      </w:pPr>
      <w:r w:rsidRPr="00495E3C">
        <w:rPr>
          <w:rFonts w:ascii="Arial" w:hAnsi="Arial"/>
          <w:sz w:val="24"/>
        </w:rPr>
        <w:t xml:space="preserve">Please note that detailed discussion of the updated Guidelines is beyond the scope of this podcast. </w:t>
      </w:r>
      <w:r w:rsidR="00F7559B" w:rsidRPr="00495E3C">
        <w:rPr>
          <w:rFonts w:ascii="Arial" w:hAnsi="Arial"/>
          <w:sz w:val="24"/>
        </w:rPr>
        <w:t xml:space="preserve"> References</w:t>
      </w:r>
      <w:r w:rsidR="00C97182" w:rsidRPr="00890F3C">
        <w:rPr>
          <w:rFonts w:ascii="Arial" w:hAnsi="Arial" w:cs="Arial"/>
          <w:bCs/>
          <w:sz w:val="24"/>
          <w:szCs w:val="24"/>
        </w:rPr>
        <w:t xml:space="preserve"> to specific requirements and procedures</w:t>
      </w:r>
      <w:r w:rsidR="00F7559B" w:rsidRPr="00495E3C">
        <w:rPr>
          <w:rFonts w:ascii="Arial" w:hAnsi="Arial"/>
          <w:sz w:val="24"/>
        </w:rPr>
        <w:t xml:space="preserve"> are provided at the conclusion of this podcast.</w:t>
      </w:r>
    </w:p>
    <w:p w14:paraId="0953784C" w14:textId="77777777" w:rsidR="000C7CC6" w:rsidRPr="00495E3C" w:rsidRDefault="000C7CC6" w:rsidP="00E97DF7">
      <w:pPr>
        <w:spacing w:after="0" w:line="240" w:lineRule="auto"/>
        <w:rPr>
          <w:rFonts w:ascii="Arial" w:hAnsi="Arial"/>
          <w:sz w:val="24"/>
        </w:rPr>
      </w:pPr>
    </w:p>
    <w:p w14:paraId="3D61D46D" w14:textId="7C8CE579" w:rsidR="000B2097" w:rsidRPr="00890F3C" w:rsidRDefault="00AB349A" w:rsidP="000B2097">
      <w:pPr>
        <w:spacing w:after="0" w:line="240" w:lineRule="auto"/>
        <w:rPr>
          <w:rFonts w:ascii="Arial" w:hAnsi="Arial" w:cs="Arial"/>
          <w:b/>
          <w:sz w:val="24"/>
          <w:szCs w:val="24"/>
        </w:rPr>
      </w:pPr>
      <w:r w:rsidRPr="00495E3C">
        <w:rPr>
          <w:rFonts w:ascii="Arial" w:hAnsi="Arial"/>
          <w:b/>
          <w:sz w:val="24"/>
          <w:u w:val="single"/>
        </w:rPr>
        <w:t xml:space="preserve">Slide </w:t>
      </w:r>
      <w:r w:rsidR="000B2097" w:rsidRPr="00890F3C">
        <w:rPr>
          <w:rFonts w:ascii="Arial" w:hAnsi="Arial" w:cs="Arial"/>
          <w:b/>
          <w:sz w:val="24"/>
          <w:szCs w:val="24"/>
          <w:u w:val="single"/>
        </w:rPr>
        <w:t>5</w:t>
      </w:r>
      <w:r w:rsidR="00782951">
        <w:rPr>
          <w:rFonts w:ascii="Arial" w:hAnsi="Arial" w:cs="Arial"/>
          <w:b/>
          <w:sz w:val="24"/>
          <w:szCs w:val="24"/>
        </w:rPr>
        <w:t xml:space="preserve">- </w:t>
      </w:r>
      <w:r w:rsidR="000B2097" w:rsidRPr="00890F3C">
        <w:rPr>
          <w:rFonts w:ascii="Arial" w:hAnsi="Arial" w:cs="Arial"/>
          <w:b/>
          <w:sz w:val="24"/>
          <w:szCs w:val="24"/>
        </w:rPr>
        <w:t>CPSC Mission and Overview</w:t>
      </w:r>
    </w:p>
    <w:p w14:paraId="17FF165F" w14:textId="77777777" w:rsidR="008B1769" w:rsidRPr="00890F3C" w:rsidRDefault="008B1769" w:rsidP="000B2097">
      <w:pPr>
        <w:spacing w:after="0" w:line="240" w:lineRule="auto"/>
        <w:rPr>
          <w:rFonts w:ascii="Arial" w:hAnsi="Arial" w:cs="Arial"/>
          <w:sz w:val="24"/>
          <w:szCs w:val="24"/>
        </w:rPr>
      </w:pPr>
    </w:p>
    <w:p w14:paraId="23D75B76" w14:textId="7DDD931A" w:rsidR="000B2097" w:rsidRPr="00890F3C" w:rsidRDefault="008B1769" w:rsidP="002B211F">
      <w:pPr>
        <w:rPr>
          <w:rFonts w:ascii="Arial" w:hAnsi="Arial" w:cs="Arial"/>
          <w:sz w:val="24"/>
          <w:szCs w:val="24"/>
        </w:rPr>
      </w:pPr>
      <w:r w:rsidRPr="00890F3C">
        <w:rPr>
          <w:rFonts w:ascii="Arial" w:hAnsi="Arial" w:cs="Arial"/>
          <w:sz w:val="24"/>
          <w:szCs w:val="24"/>
        </w:rPr>
        <w:t>As you heard, design of safe products at the outset is critical.  CPSC is a U</w:t>
      </w:r>
      <w:r w:rsidR="007B61EF">
        <w:rPr>
          <w:rFonts w:ascii="Arial" w:hAnsi="Arial" w:cs="Arial"/>
          <w:sz w:val="24"/>
          <w:szCs w:val="24"/>
        </w:rPr>
        <w:t>.S.</w:t>
      </w:r>
      <w:r w:rsidRPr="00890F3C">
        <w:rPr>
          <w:rFonts w:ascii="Arial" w:hAnsi="Arial" w:cs="Arial"/>
          <w:sz w:val="24"/>
          <w:szCs w:val="24"/>
        </w:rPr>
        <w:t xml:space="preserve"> federal government agency charged with protecting the public from unreasonable risks of injury or death associated with the use of consumer products under the agency’s jurisdiction.  We have developed this podcast series not only</w:t>
      </w:r>
      <w:r w:rsidR="007B61EF">
        <w:rPr>
          <w:rFonts w:ascii="Arial" w:hAnsi="Arial" w:cs="Arial"/>
          <w:sz w:val="24"/>
          <w:szCs w:val="24"/>
        </w:rPr>
        <w:t xml:space="preserve"> to</w:t>
      </w:r>
      <w:r w:rsidRPr="00890F3C">
        <w:rPr>
          <w:rFonts w:ascii="Arial" w:hAnsi="Arial" w:cs="Arial"/>
          <w:sz w:val="24"/>
          <w:szCs w:val="24"/>
        </w:rPr>
        <w:t xml:space="preserve"> inform </w:t>
      </w:r>
      <w:r w:rsidR="007B61EF">
        <w:rPr>
          <w:rFonts w:ascii="Arial" w:hAnsi="Arial" w:cs="Arial"/>
          <w:sz w:val="24"/>
          <w:szCs w:val="24"/>
        </w:rPr>
        <w:t xml:space="preserve">you </w:t>
      </w:r>
      <w:r w:rsidRPr="00890F3C">
        <w:rPr>
          <w:rFonts w:ascii="Arial" w:hAnsi="Arial" w:cs="Arial"/>
          <w:sz w:val="24"/>
          <w:szCs w:val="24"/>
        </w:rPr>
        <w:t>on regulations, standards, and other safety requirements, but also to emphasize the importance of designing products with safety considerations in mind</w:t>
      </w:r>
      <w:r w:rsidR="007B61EF">
        <w:rPr>
          <w:rFonts w:ascii="Arial" w:hAnsi="Arial" w:cs="Arial"/>
          <w:sz w:val="24"/>
          <w:szCs w:val="24"/>
        </w:rPr>
        <w:t>,</w:t>
      </w:r>
      <w:r w:rsidRPr="00890F3C">
        <w:rPr>
          <w:rFonts w:ascii="Arial" w:hAnsi="Arial" w:cs="Arial"/>
          <w:sz w:val="24"/>
          <w:szCs w:val="24"/>
        </w:rPr>
        <w:t xml:space="preserve"> and best practices for enhancing safety in a variety of common consumer products.</w:t>
      </w:r>
    </w:p>
    <w:p w14:paraId="48E38449" w14:textId="77777777" w:rsidR="008B1769" w:rsidRPr="00890F3C" w:rsidRDefault="008B1769" w:rsidP="00E97DF7">
      <w:pPr>
        <w:spacing w:after="0" w:line="240" w:lineRule="auto"/>
        <w:rPr>
          <w:rFonts w:ascii="Arial" w:hAnsi="Arial" w:cs="Arial"/>
          <w:b/>
          <w:sz w:val="24"/>
          <w:szCs w:val="24"/>
        </w:rPr>
      </w:pPr>
    </w:p>
    <w:p w14:paraId="3E45FE8D" w14:textId="77777777" w:rsidR="00C806CC" w:rsidRDefault="00C806CC" w:rsidP="00E97DF7">
      <w:pPr>
        <w:spacing w:after="0" w:line="240" w:lineRule="auto"/>
        <w:rPr>
          <w:rFonts w:ascii="Arial" w:hAnsi="Arial" w:cs="Arial"/>
          <w:b/>
          <w:sz w:val="24"/>
          <w:szCs w:val="24"/>
          <w:u w:val="single"/>
        </w:rPr>
      </w:pPr>
    </w:p>
    <w:p w14:paraId="70C42BFD" w14:textId="3861514B" w:rsidR="00AB349A" w:rsidRPr="00495E3C" w:rsidRDefault="000B2097" w:rsidP="00E97DF7">
      <w:pPr>
        <w:spacing w:after="0" w:line="240" w:lineRule="auto"/>
        <w:rPr>
          <w:rFonts w:ascii="Arial" w:hAnsi="Arial"/>
          <w:b/>
          <w:sz w:val="24"/>
        </w:rPr>
      </w:pPr>
      <w:r w:rsidRPr="00890F3C">
        <w:rPr>
          <w:rFonts w:ascii="Arial" w:hAnsi="Arial" w:cs="Arial"/>
          <w:b/>
          <w:sz w:val="24"/>
          <w:szCs w:val="24"/>
          <w:u w:val="single"/>
        </w:rPr>
        <w:t>Slide 6</w:t>
      </w:r>
      <w:r w:rsidRPr="00890F3C">
        <w:rPr>
          <w:rFonts w:ascii="Arial" w:hAnsi="Arial" w:cs="Arial"/>
          <w:b/>
          <w:sz w:val="24"/>
          <w:szCs w:val="24"/>
        </w:rPr>
        <w:t xml:space="preserve"> </w:t>
      </w:r>
      <w:r w:rsidR="00782951">
        <w:rPr>
          <w:rFonts w:ascii="Arial" w:hAnsi="Arial" w:cs="Arial"/>
          <w:b/>
          <w:sz w:val="24"/>
          <w:szCs w:val="24"/>
        </w:rPr>
        <w:t xml:space="preserve">- </w:t>
      </w:r>
      <w:r w:rsidR="001539AD" w:rsidRPr="00890F3C">
        <w:rPr>
          <w:rFonts w:ascii="Arial" w:hAnsi="Arial" w:cs="Arial"/>
          <w:b/>
          <w:sz w:val="24"/>
          <w:szCs w:val="24"/>
        </w:rPr>
        <w:t>Overview</w:t>
      </w:r>
      <w:r w:rsidR="001539AD" w:rsidRPr="00495E3C">
        <w:rPr>
          <w:rFonts w:ascii="Arial" w:hAnsi="Arial"/>
          <w:b/>
          <w:sz w:val="24"/>
        </w:rPr>
        <w:t xml:space="preserve"> </w:t>
      </w:r>
      <w:r w:rsidR="00504762" w:rsidRPr="00495E3C">
        <w:rPr>
          <w:rFonts w:ascii="Arial" w:hAnsi="Arial"/>
          <w:b/>
          <w:sz w:val="24"/>
        </w:rPr>
        <w:t>of Age Determination</w:t>
      </w:r>
      <w:r w:rsidR="002500B0">
        <w:rPr>
          <w:rFonts w:ascii="Arial" w:hAnsi="Arial"/>
          <w:b/>
          <w:sz w:val="24"/>
        </w:rPr>
        <w:t>s</w:t>
      </w:r>
      <w:r w:rsidR="00504762" w:rsidRPr="00495E3C">
        <w:rPr>
          <w:rFonts w:ascii="Arial" w:hAnsi="Arial"/>
          <w:b/>
          <w:sz w:val="24"/>
        </w:rPr>
        <w:t xml:space="preserve"> and Why </w:t>
      </w:r>
      <w:r w:rsidR="007B61EF">
        <w:rPr>
          <w:rFonts w:ascii="Arial" w:hAnsi="Arial"/>
          <w:b/>
          <w:sz w:val="24"/>
        </w:rPr>
        <w:t>t</w:t>
      </w:r>
      <w:r w:rsidR="002500B0">
        <w:rPr>
          <w:rFonts w:ascii="Arial" w:hAnsi="Arial"/>
          <w:b/>
          <w:sz w:val="24"/>
        </w:rPr>
        <w:t xml:space="preserve">hey Are </w:t>
      </w:r>
      <w:r w:rsidR="00504762" w:rsidRPr="00495E3C">
        <w:rPr>
          <w:rFonts w:ascii="Arial" w:hAnsi="Arial"/>
          <w:b/>
          <w:sz w:val="24"/>
        </w:rPr>
        <w:t xml:space="preserve"> Important</w:t>
      </w:r>
    </w:p>
    <w:p w14:paraId="5EE42A5A" w14:textId="77777777" w:rsidR="00504762" w:rsidRPr="00495E3C" w:rsidRDefault="00504762" w:rsidP="00E97DF7">
      <w:pPr>
        <w:spacing w:after="0" w:line="240" w:lineRule="auto"/>
        <w:rPr>
          <w:rFonts w:ascii="Arial" w:hAnsi="Arial"/>
          <w:sz w:val="24"/>
        </w:rPr>
      </w:pPr>
    </w:p>
    <w:p w14:paraId="3F36D0B5" w14:textId="0AE06DE2" w:rsidR="00545B3C" w:rsidRPr="00495E3C" w:rsidRDefault="00545B3C" w:rsidP="00E97DF7">
      <w:pPr>
        <w:spacing w:after="0" w:line="240" w:lineRule="auto"/>
        <w:rPr>
          <w:rFonts w:ascii="Arial" w:hAnsi="Arial"/>
          <w:sz w:val="24"/>
        </w:rPr>
      </w:pPr>
      <w:r w:rsidRPr="00495E3C">
        <w:rPr>
          <w:rFonts w:ascii="Arial" w:hAnsi="Arial"/>
          <w:sz w:val="24"/>
        </w:rPr>
        <w:t xml:space="preserve">Now, let’s get started.  </w:t>
      </w:r>
    </w:p>
    <w:p w14:paraId="2EFF3780" w14:textId="77777777" w:rsidR="00545B3C" w:rsidRPr="00495E3C" w:rsidRDefault="00545B3C" w:rsidP="00E97DF7">
      <w:pPr>
        <w:spacing w:after="0" w:line="240" w:lineRule="auto"/>
        <w:rPr>
          <w:rFonts w:ascii="Arial" w:hAnsi="Arial"/>
          <w:sz w:val="24"/>
        </w:rPr>
      </w:pPr>
    </w:p>
    <w:p w14:paraId="4BFA236A" w14:textId="444C60CC" w:rsidR="001B2E75" w:rsidRPr="00495E3C" w:rsidRDefault="00545B3C" w:rsidP="00E97DF7">
      <w:pPr>
        <w:spacing w:after="0" w:line="240" w:lineRule="auto"/>
        <w:rPr>
          <w:rFonts w:ascii="Arial" w:hAnsi="Arial"/>
          <w:sz w:val="24"/>
        </w:rPr>
      </w:pPr>
      <w:r w:rsidRPr="00495E3C">
        <w:rPr>
          <w:rFonts w:ascii="Arial" w:hAnsi="Arial"/>
          <w:sz w:val="24"/>
        </w:rPr>
        <w:t>First, I will explain more about what we mean by “age determination” guidelines</w:t>
      </w:r>
      <w:r w:rsidR="00716A87" w:rsidRPr="00495E3C">
        <w:rPr>
          <w:rFonts w:ascii="Arial" w:hAnsi="Arial"/>
          <w:sz w:val="24"/>
        </w:rPr>
        <w:t xml:space="preserve"> and why </w:t>
      </w:r>
      <w:r w:rsidR="000B2097" w:rsidRPr="00890F3C">
        <w:rPr>
          <w:rFonts w:ascii="Arial" w:hAnsi="Arial" w:cs="Arial"/>
          <w:bCs/>
          <w:sz w:val="24"/>
          <w:szCs w:val="24"/>
        </w:rPr>
        <w:t>they are</w:t>
      </w:r>
      <w:r w:rsidR="00716A87" w:rsidRPr="00495E3C">
        <w:rPr>
          <w:rFonts w:ascii="Arial" w:hAnsi="Arial"/>
          <w:sz w:val="24"/>
        </w:rPr>
        <w:t xml:space="preserve"> important</w:t>
      </w:r>
      <w:r w:rsidRPr="00495E3C">
        <w:rPr>
          <w:rFonts w:ascii="Arial" w:hAnsi="Arial"/>
          <w:sz w:val="24"/>
        </w:rPr>
        <w:t xml:space="preserve">.  </w:t>
      </w:r>
    </w:p>
    <w:p w14:paraId="102143C9" w14:textId="0FBF9D22" w:rsidR="00697EBF" w:rsidRPr="00495E3C" w:rsidRDefault="00697EBF" w:rsidP="00E97DF7">
      <w:pPr>
        <w:spacing w:after="0" w:line="240" w:lineRule="auto"/>
        <w:rPr>
          <w:rFonts w:ascii="Arial" w:hAnsi="Arial"/>
          <w:sz w:val="24"/>
        </w:rPr>
      </w:pPr>
    </w:p>
    <w:p w14:paraId="007FD59A" w14:textId="5075215D" w:rsidR="00BC16CF" w:rsidRPr="00495E3C" w:rsidRDefault="00BC16CF" w:rsidP="00E97DF7">
      <w:pPr>
        <w:spacing w:after="0" w:line="240" w:lineRule="auto"/>
        <w:rPr>
          <w:rFonts w:ascii="Arial" w:hAnsi="Arial"/>
          <w:sz w:val="24"/>
        </w:rPr>
      </w:pPr>
      <w:r w:rsidRPr="00495E3C">
        <w:rPr>
          <w:rFonts w:ascii="Arial" w:hAnsi="Arial"/>
          <w:sz w:val="24"/>
        </w:rPr>
        <w:t xml:space="preserve">Conducting an age determination and </w:t>
      </w:r>
      <w:r w:rsidR="007B61EF">
        <w:rPr>
          <w:rFonts w:ascii="Arial" w:hAnsi="Arial"/>
          <w:sz w:val="24"/>
        </w:rPr>
        <w:t xml:space="preserve">deriving </w:t>
      </w:r>
      <w:r w:rsidRPr="00495E3C">
        <w:rPr>
          <w:rFonts w:ascii="Arial" w:hAnsi="Arial"/>
          <w:sz w:val="24"/>
        </w:rPr>
        <w:t>the resulting age label is a process of examining a product’s features</w:t>
      </w:r>
      <w:r w:rsidR="007B61EF">
        <w:rPr>
          <w:rFonts w:ascii="Arial" w:hAnsi="Arial"/>
          <w:sz w:val="24"/>
        </w:rPr>
        <w:t>,</w:t>
      </w:r>
      <w:r w:rsidRPr="00495E3C">
        <w:rPr>
          <w:rFonts w:ascii="Arial" w:hAnsi="Arial"/>
          <w:sz w:val="24"/>
        </w:rPr>
        <w:t xml:space="preserve"> in comparison to the skills, play behaviors, and interests of children throughout different developmental stages during childhood.  </w:t>
      </w:r>
    </w:p>
    <w:p w14:paraId="1BC0FB6C" w14:textId="77777777" w:rsidR="0027561F" w:rsidRPr="00495E3C" w:rsidRDefault="0027561F" w:rsidP="00E97DF7">
      <w:pPr>
        <w:spacing w:after="0" w:line="240" w:lineRule="auto"/>
        <w:rPr>
          <w:rFonts w:ascii="Arial" w:hAnsi="Arial"/>
          <w:sz w:val="24"/>
        </w:rPr>
      </w:pPr>
    </w:p>
    <w:p w14:paraId="433231A3" w14:textId="12BACE4E" w:rsidR="00BC16CF" w:rsidRPr="00495E3C" w:rsidRDefault="003B08F4" w:rsidP="00E97DF7">
      <w:pPr>
        <w:spacing w:after="0" w:line="240" w:lineRule="auto"/>
        <w:rPr>
          <w:rFonts w:ascii="Arial" w:hAnsi="Arial"/>
          <w:sz w:val="24"/>
        </w:rPr>
      </w:pPr>
      <w:r w:rsidRPr="00495E3C">
        <w:rPr>
          <w:rFonts w:ascii="Arial" w:hAnsi="Arial"/>
          <w:sz w:val="24"/>
        </w:rPr>
        <w:t xml:space="preserve">CPSC’s </w:t>
      </w:r>
      <w:r w:rsidR="00BC16CF" w:rsidRPr="00495E3C">
        <w:rPr>
          <w:rFonts w:ascii="Arial" w:hAnsi="Arial"/>
          <w:sz w:val="24"/>
        </w:rPr>
        <w:t>Age Determination Guidelines explain how CPSC staff develop</w:t>
      </w:r>
      <w:r w:rsidR="007B61EF">
        <w:rPr>
          <w:rFonts w:ascii="Arial" w:hAnsi="Arial"/>
          <w:sz w:val="24"/>
        </w:rPr>
        <w:t>s</w:t>
      </w:r>
      <w:r w:rsidR="00BC16CF" w:rsidRPr="00495E3C">
        <w:rPr>
          <w:rFonts w:ascii="Arial" w:hAnsi="Arial"/>
          <w:sz w:val="24"/>
        </w:rPr>
        <w:t xml:space="preserve"> their assessment of consumer products, such as toys, to determine an appropriate</w:t>
      </w:r>
      <w:r w:rsidR="007B61EF">
        <w:rPr>
          <w:rFonts w:ascii="Arial" w:hAnsi="Arial"/>
          <w:sz w:val="24"/>
        </w:rPr>
        <w:t>-</w:t>
      </w:r>
      <w:r w:rsidR="00BC16CF" w:rsidRPr="00495E3C">
        <w:rPr>
          <w:rFonts w:ascii="Arial" w:hAnsi="Arial"/>
          <w:sz w:val="24"/>
        </w:rPr>
        <w:t xml:space="preserve">age user. </w:t>
      </w:r>
      <w:r w:rsidR="00BC16CF" w:rsidRPr="00B74741">
        <w:rPr>
          <w:rFonts w:ascii="Arial" w:hAnsi="Arial"/>
          <w:sz w:val="24"/>
        </w:rPr>
        <w:t xml:space="preserve">CPSC has made the Guidelines available to the public. </w:t>
      </w:r>
      <w:r w:rsidR="007B61EF">
        <w:rPr>
          <w:rFonts w:ascii="Arial" w:hAnsi="Arial"/>
          <w:sz w:val="24"/>
        </w:rPr>
        <w:t>Although</w:t>
      </w:r>
      <w:r w:rsidR="00BC16CF" w:rsidRPr="00B74741">
        <w:rPr>
          <w:rFonts w:ascii="Arial" w:hAnsi="Arial"/>
          <w:sz w:val="24"/>
        </w:rPr>
        <w:t xml:space="preserve"> the document is not a regulation, it provides valuable information for age labeling. Age labeling directly impacts the type and severity of mechanical and chemical tests that children’s toys and products must undergo, as well as what warning labels, bans, or other restrictions may apply. Thus, the Guidelines can help manufacturers and test labs in developing, marketing, and generating age labels for consumer products.</w:t>
      </w:r>
    </w:p>
    <w:p w14:paraId="48FBFED8" w14:textId="047C12CC" w:rsidR="00D16568" w:rsidRPr="00495E3C" w:rsidRDefault="00D16568" w:rsidP="00E97DF7">
      <w:pPr>
        <w:spacing w:after="0" w:line="240" w:lineRule="auto"/>
        <w:rPr>
          <w:rFonts w:ascii="Arial" w:hAnsi="Arial"/>
          <w:sz w:val="24"/>
        </w:rPr>
      </w:pPr>
    </w:p>
    <w:p w14:paraId="6C1787CA" w14:textId="2389414E" w:rsidR="000B2097" w:rsidRPr="00890F3C" w:rsidRDefault="000B2097" w:rsidP="0011644D">
      <w:pPr>
        <w:shd w:val="clear" w:color="auto" w:fill="FFFFFF"/>
        <w:spacing w:after="0" w:line="240" w:lineRule="auto"/>
        <w:rPr>
          <w:rFonts w:ascii="Arial" w:eastAsia="Times New Roman" w:hAnsi="Arial" w:cs="Arial"/>
          <w:b/>
          <w:bCs/>
          <w:sz w:val="24"/>
          <w:szCs w:val="24"/>
        </w:rPr>
      </w:pPr>
      <w:r w:rsidRPr="00890F3C">
        <w:rPr>
          <w:rFonts w:ascii="Arial" w:eastAsia="Times New Roman" w:hAnsi="Arial" w:cs="Arial"/>
          <w:b/>
          <w:bCs/>
          <w:sz w:val="24"/>
          <w:szCs w:val="24"/>
          <w:u w:val="single"/>
        </w:rPr>
        <w:t>Slide 7</w:t>
      </w:r>
      <w:r w:rsidR="00782951">
        <w:rPr>
          <w:rFonts w:ascii="Arial" w:eastAsia="Times New Roman" w:hAnsi="Arial" w:cs="Arial"/>
          <w:b/>
          <w:bCs/>
          <w:sz w:val="24"/>
          <w:szCs w:val="24"/>
        </w:rPr>
        <w:t xml:space="preserve">- </w:t>
      </w:r>
      <w:r w:rsidR="001539AD" w:rsidRPr="00890F3C">
        <w:rPr>
          <w:rFonts w:ascii="Arial" w:eastAsia="Times New Roman" w:hAnsi="Arial" w:cs="Arial"/>
          <w:b/>
          <w:bCs/>
          <w:sz w:val="24"/>
          <w:szCs w:val="24"/>
        </w:rPr>
        <w:t>Overview of Age Determination</w:t>
      </w:r>
      <w:r w:rsidR="002500B0">
        <w:rPr>
          <w:rFonts w:ascii="Arial" w:eastAsia="Times New Roman" w:hAnsi="Arial" w:cs="Arial"/>
          <w:b/>
          <w:bCs/>
          <w:sz w:val="24"/>
          <w:szCs w:val="24"/>
        </w:rPr>
        <w:t>s</w:t>
      </w:r>
      <w:r w:rsidR="001539AD" w:rsidRPr="00890F3C">
        <w:rPr>
          <w:rFonts w:ascii="Arial" w:eastAsia="Times New Roman" w:hAnsi="Arial" w:cs="Arial"/>
          <w:b/>
          <w:bCs/>
          <w:sz w:val="24"/>
          <w:szCs w:val="24"/>
        </w:rPr>
        <w:t xml:space="preserve"> and Why </w:t>
      </w:r>
      <w:r w:rsidR="007B61EF">
        <w:rPr>
          <w:rFonts w:ascii="Arial" w:eastAsia="Times New Roman" w:hAnsi="Arial" w:cs="Arial"/>
          <w:b/>
          <w:bCs/>
          <w:sz w:val="24"/>
          <w:szCs w:val="24"/>
        </w:rPr>
        <w:t>t</w:t>
      </w:r>
      <w:r w:rsidR="002500B0">
        <w:rPr>
          <w:rFonts w:ascii="Arial" w:eastAsia="Times New Roman" w:hAnsi="Arial" w:cs="Arial"/>
          <w:b/>
          <w:bCs/>
          <w:sz w:val="24"/>
          <w:szCs w:val="24"/>
        </w:rPr>
        <w:t xml:space="preserve">hey Are </w:t>
      </w:r>
      <w:r w:rsidR="001539AD" w:rsidRPr="00890F3C">
        <w:rPr>
          <w:rFonts w:ascii="Arial" w:eastAsia="Times New Roman" w:hAnsi="Arial" w:cs="Arial"/>
          <w:b/>
          <w:bCs/>
          <w:sz w:val="24"/>
          <w:szCs w:val="24"/>
        </w:rPr>
        <w:t>Important</w:t>
      </w:r>
    </w:p>
    <w:p w14:paraId="6C69D55F" w14:textId="77777777" w:rsidR="000B2097" w:rsidRPr="00890F3C" w:rsidRDefault="000B2097" w:rsidP="0011644D">
      <w:pPr>
        <w:shd w:val="clear" w:color="auto" w:fill="FFFFFF"/>
        <w:spacing w:after="0" w:line="240" w:lineRule="auto"/>
        <w:rPr>
          <w:rFonts w:ascii="Arial" w:eastAsia="Times New Roman" w:hAnsi="Arial" w:cs="Arial"/>
          <w:sz w:val="24"/>
          <w:szCs w:val="24"/>
        </w:rPr>
      </w:pPr>
    </w:p>
    <w:p w14:paraId="259860D8" w14:textId="639B254D" w:rsidR="00732DC1" w:rsidRPr="00890F3C" w:rsidRDefault="0011644D" w:rsidP="0011644D">
      <w:pPr>
        <w:shd w:val="clear" w:color="auto" w:fill="FFFFFF"/>
        <w:spacing w:after="0" w:line="240" w:lineRule="auto"/>
        <w:rPr>
          <w:rFonts w:ascii="Arial" w:eastAsia="Times New Roman" w:hAnsi="Arial" w:cs="Arial"/>
          <w:b/>
          <w:bCs/>
          <w:sz w:val="24"/>
          <w:szCs w:val="24"/>
        </w:rPr>
      </w:pPr>
      <w:r w:rsidRPr="00495E3C">
        <w:rPr>
          <w:rFonts w:ascii="Arial" w:hAnsi="Arial"/>
          <w:sz w:val="24"/>
        </w:rPr>
        <w:t xml:space="preserve">Age grading is an important task for manufacturers to undertake to ensure that their products are </w:t>
      </w:r>
      <w:r w:rsidRPr="00495E3C">
        <w:rPr>
          <w:rFonts w:ascii="Arial" w:hAnsi="Arial"/>
          <w:b/>
          <w:sz w:val="24"/>
        </w:rPr>
        <w:t xml:space="preserve">safe and developmentally appropriate for the </w:t>
      </w:r>
      <w:r w:rsidR="00C97182" w:rsidRPr="00890F3C">
        <w:rPr>
          <w:rFonts w:ascii="Arial" w:eastAsia="Times New Roman" w:hAnsi="Arial" w:cs="Arial"/>
          <w:b/>
          <w:bCs/>
          <w:sz w:val="24"/>
          <w:szCs w:val="24"/>
        </w:rPr>
        <w:t>intended</w:t>
      </w:r>
      <w:r w:rsidRPr="00890F3C">
        <w:rPr>
          <w:rFonts w:ascii="Arial" w:eastAsia="Times New Roman" w:hAnsi="Arial" w:cs="Arial"/>
          <w:b/>
          <w:bCs/>
          <w:sz w:val="24"/>
          <w:szCs w:val="24"/>
        </w:rPr>
        <w:t xml:space="preserve"> </w:t>
      </w:r>
      <w:r w:rsidR="00C97182" w:rsidRPr="00890F3C">
        <w:rPr>
          <w:rFonts w:ascii="Arial" w:eastAsia="Times New Roman" w:hAnsi="Arial" w:cs="Arial"/>
          <w:b/>
          <w:bCs/>
          <w:sz w:val="24"/>
          <w:szCs w:val="24"/>
        </w:rPr>
        <w:t>children</w:t>
      </w:r>
      <w:r w:rsidRPr="00890F3C">
        <w:rPr>
          <w:rFonts w:ascii="Arial" w:eastAsia="Times New Roman" w:hAnsi="Arial" w:cs="Arial"/>
          <w:b/>
          <w:bCs/>
          <w:sz w:val="24"/>
          <w:szCs w:val="24"/>
        </w:rPr>
        <w:t xml:space="preserve">. </w:t>
      </w:r>
    </w:p>
    <w:p w14:paraId="53FAA933" w14:textId="77777777" w:rsidR="00732DC1" w:rsidRPr="00890F3C" w:rsidRDefault="00732DC1" w:rsidP="0011644D">
      <w:pPr>
        <w:shd w:val="clear" w:color="auto" w:fill="FFFFFF"/>
        <w:spacing w:after="0" w:line="240" w:lineRule="auto"/>
        <w:rPr>
          <w:rFonts w:ascii="Arial" w:eastAsia="Times New Roman" w:hAnsi="Arial" w:cs="Arial"/>
          <w:b/>
          <w:bCs/>
          <w:sz w:val="24"/>
          <w:szCs w:val="24"/>
        </w:rPr>
      </w:pPr>
    </w:p>
    <w:p w14:paraId="34C4BB49" w14:textId="51F2DE40" w:rsidR="00732DC1" w:rsidRPr="00890F3C" w:rsidRDefault="00732DC1" w:rsidP="0011644D">
      <w:pPr>
        <w:shd w:val="clear" w:color="auto" w:fill="FFFFFF"/>
        <w:spacing w:after="0" w:line="240" w:lineRule="auto"/>
        <w:rPr>
          <w:rFonts w:ascii="Arial" w:eastAsia="Times New Roman" w:hAnsi="Arial" w:cs="Arial"/>
          <w:b/>
          <w:bCs/>
          <w:sz w:val="24"/>
          <w:szCs w:val="24"/>
        </w:rPr>
      </w:pPr>
      <w:r w:rsidRPr="00890F3C">
        <w:rPr>
          <w:rFonts w:ascii="Arial" w:eastAsia="Times New Roman" w:hAnsi="Arial" w:cs="Arial"/>
          <w:b/>
          <w:bCs/>
          <w:sz w:val="24"/>
          <w:szCs w:val="24"/>
          <w:u w:val="single"/>
        </w:rPr>
        <w:t xml:space="preserve">Slide </w:t>
      </w:r>
      <w:r w:rsidR="00782951" w:rsidRPr="00890F3C">
        <w:rPr>
          <w:rFonts w:ascii="Arial" w:eastAsia="Times New Roman" w:hAnsi="Arial" w:cs="Arial"/>
          <w:b/>
          <w:bCs/>
          <w:sz w:val="24"/>
          <w:szCs w:val="24"/>
          <w:u w:val="single"/>
        </w:rPr>
        <w:t>8</w:t>
      </w:r>
      <w:r w:rsidR="00782951">
        <w:rPr>
          <w:rFonts w:ascii="Arial" w:eastAsia="Times New Roman" w:hAnsi="Arial" w:cs="Arial"/>
          <w:b/>
          <w:bCs/>
          <w:sz w:val="24"/>
          <w:szCs w:val="24"/>
        </w:rPr>
        <w:t>-</w:t>
      </w:r>
      <w:r w:rsidR="00782951" w:rsidRPr="0003477A">
        <w:rPr>
          <w:rFonts w:ascii="Arial" w:eastAsia="Times New Roman" w:hAnsi="Arial" w:cs="Arial"/>
          <w:b/>
          <w:bCs/>
          <w:sz w:val="24"/>
          <w:szCs w:val="24"/>
        </w:rPr>
        <w:t xml:space="preserve"> Overview</w:t>
      </w:r>
      <w:r w:rsidR="001539AD" w:rsidRPr="00890F3C">
        <w:rPr>
          <w:rFonts w:ascii="Arial" w:eastAsia="Times New Roman" w:hAnsi="Arial" w:cs="Arial"/>
          <w:b/>
          <w:bCs/>
          <w:sz w:val="24"/>
          <w:szCs w:val="24"/>
        </w:rPr>
        <w:t xml:space="preserve"> of Age Determination</w:t>
      </w:r>
      <w:r w:rsidR="002500B0">
        <w:rPr>
          <w:rFonts w:ascii="Arial" w:eastAsia="Times New Roman" w:hAnsi="Arial" w:cs="Arial"/>
          <w:b/>
          <w:bCs/>
          <w:sz w:val="24"/>
          <w:szCs w:val="24"/>
        </w:rPr>
        <w:t>s</w:t>
      </w:r>
      <w:r w:rsidR="001539AD" w:rsidRPr="00890F3C">
        <w:rPr>
          <w:rFonts w:ascii="Arial" w:eastAsia="Times New Roman" w:hAnsi="Arial" w:cs="Arial"/>
          <w:b/>
          <w:bCs/>
          <w:sz w:val="24"/>
          <w:szCs w:val="24"/>
        </w:rPr>
        <w:t xml:space="preserve"> and Why </w:t>
      </w:r>
      <w:r w:rsidR="007B61EF">
        <w:rPr>
          <w:rFonts w:ascii="Arial" w:eastAsia="Times New Roman" w:hAnsi="Arial" w:cs="Arial"/>
          <w:b/>
          <w:bCs/>
          <w:sz w:val="24"/>
          <w:szCs w:val="24"/>
        </w:rPr>
        <w:t>t</w:t>
      </w:r>
      <w:r w:rsidR="002500B0">
        <w:rPr>
          <w:rFonts w:ascii="Arial" w:eastAsia="Times New Roman" w:hAnsi="Arial" w:cs="Arial"/>
          <w:b/>
          <w:bCs/>
          <w:sz w:val="24"/>
          <w:szCs w:val="24"/>
        </w:rPr>
        <w:t xml:space="preserve">hey Are </w:t>
      </w:r>
      <w:r w:rsidR="001539AD" w:rsidRPr="00890F3C">
        <w:rPr>
          <w:rFonts w:ascii="Arial" w:eastAsia="Times New Roman" w:hAnsi="Arial" w:cs="Arial"/>
          <w:b/>
          <w:bCs/>
          <w:sz w:val="24"/>
          <w:szCs w:val="24"/>
        </w:rPr>
        <w:t xml:space="preserve"> Important</w:t>
      </w:r>
    </w:p>
    <w:p w14:paraId="75743C3C" w14:textId="77777777" w:rsidR="00732DC1" w:rsidRPr="00890F3C" w:rsidRDefault="00732DC1" w:rsidP="0011644D">
      <w:pPr>
        <w:shd w:val="clear" w:color="auto" w:fill="FFFFFF"/>
        <w:spacing w:after="0" w:line="240" w:lineRule="auto"/>
        <w:rPr>
          <w:rFonts w:ascii="Arial" w:eastAsia="Times New Roman" w:hAnsi="Arial" w:cs="Arial"/>
          <w:b/>
          <w:bCs/>
          <w:sz w:val="24"/>
          <w:szCs w:val="24"/>
        </w:rPr>
      </w:pPr>
    </w:p>
    <w:p w14:paraId="1A324F0E" w14:textId="176ABED2" w:rsidR="00C806CC" w:rsidRDefault="00DD566B" w:rsidP="00DD566B">
      <w:pPr>
        <w:shd w:val="clear" w:color="auto" w:fill="FFFFFF"/>
        <w:spacing w:after="0" w:line="240" w:lineRule="auto"/>
        <w:rPr>
          <w:rFonts w:ascii="Arial" w:hAnsi="Arial"/>
          <w:sz w:val="24"/>
        </w:rPr>
      </w:pPr>
      <w:r w:rsidRPr="000B2869">
        <w:rPr>
          <w:rFonts w:ascii="Arial" w:hAnsi="Arial"/>
          <w:sz w:val="24"/>
        </w:rPr>
        <w:t xml:space="preserve">Age Determination Guidelines </w:t>
      </w:r>
      <w:r w:rsidRPr="00B5204D">
        <w:rPr>
          <w:rFonts w:ascii="Arial" w:hAnsi="Arial"/>
          <w:sz w:val="24"/>
        </w:rPr>
        <w:t>impact the</w:t>
      </w:r>
      <w:r w:rsidR="00B5204D" w:rsidRPr="00B5204D">
        <w:rPr>
          <w:rFonts w:ascii="Arial" w:hAnsi="Arial"/>
          <w:sz w:val="24"/>
        </w:rPr>
        <w:t xml:space="preserve"> </w:t>
      </w:r>
      <w:r w:rsidR="00B5204D" w:rsidRPr="00CD0982">
        <w:rPr>
          <w:rStyle w:val="cf01"/>
          <w:rFonts w:ascii="Arial" w:hAnsi="Arial" w:cs="Arial"/>
          <w:sz w:val="24"/>
          <w:szCs w:val="24"/>
        </w:rPr>
        <w:t>performance requirements that children’s toys and products have to meet, including design, construction, testing, labels, bans or other requirements</w:t>
      </w:r>
      <w:r w:rsidR="00B5204D">
        <w:rPr>
          <w:rStyle w:val="cf01"/>
          <w:rFonts w:ascii="Arial" w:hAnsi="Arial" w:cs="Arial"/>
          <w:sz w:val="24"/>
          <w:szCs w:val="24"/>
        </w:rPr>
        <w:t>.</w:t>
      </w:r>
      <w:r w:rsidRPr="00B5204D">
        <w:rPr>
          <w:rFonts w:ascii="Arial" w:hAnsi="Arial" w:cs="Arial"/>
          <w:sz w:val="24"/>
          <w:szCs w:val="24"/>
        </w:rPr>
        <w:t xml:space="preserve"> </w:t>
      </w:r>
      <w:r w:rsidRPr="000B2869">
        <w:rPr>
          <w:rFonts w:ascii="Arial" w:hAnsi="Arial"/>
          <w:sz w:val="24"/>
        </w:rPr>
        <w:t xml:space="preserve">e Guidelines can help manufacturers and test labs in developing, marketing, and generating age labels </w:t>
      </w:r>
      <w:r w:rsidR="007B61EF">
        <w:rPr>
          <w:rFonts w:ascii="Arial" w:hAnsi="Arial"/>
          <w:sz w:val="24"/>
        </w:rPr>
        <w:t>to assist</w:t>
      </w:r>
      <w:r w:rsidRPr="000B2869">
        <w:rPr>
          <w:rFonts w:ascii="Arial" w:hAnsi="Arial"/>
          <w:sz w:val="24"/>
        </w:rPr>
        <w:t xml:space="preserve"> consumers</w:t>
      </w:r>
      <w:r>
        <w:rPr>
          <w:rFonts w:ascii="Arial" w:hAnsi="Arial"/>
          <w:sz w:val="24"/>
        </w:rPr>
        <w:t>.</w:t>
      </w:r>
    </w:p>
    <w:p w14:paraId="2EF20EB8" w14:textId="77777777" w:rsidR="00C806CC" w:rsidRDefault="00C806CC" w:rsidP="00DD566B">
      <w:pPr>
        <w:shd w:val="clear" w:color="auto" w:fill="FFFFFF"/>
        <w:spacing w:after="0" w:line="240" w:lineRule="auto"/>
        <w:rPr>
          <w:rFonts w:ascii="Arial" w:hAnsi="Arial"/>
          <w:sz w:val="24"/>
        </w:rPr>
      </w:pPr>
    </w:p>
    <w:p w14:paraId="0E234968" w14:textId="1293C0A0" w:rsidR="0011644D" w:rsidRPr="00495E3C" w:rsidRDefault="0011644D" w:rsidP="00DD566B">
      <w:pPr>
        <w:shd w:val="clear" w:color="auto" w:fill="FFFFFF"/>
        <w:spacing w:after="0" w:line="240" w:lineRule="auto"/>
        <w:rPr>
          <w:rFonts w:ascii="Arial" w:hAnsi="Arial"/>
          <w:sz w:val="24"/>
        </w:rPr>
      </w:pPr>
      <w:r w:rsidRPr="00B74741">
        <w:rPr>
          <w:rFonts w:ascii="Arial" w:hAnsi="Arial"/>
          <w:sz w:val="24"/>
        </w:rPr>
        <w:t>The Guidelines generally describe the characteristics that appeal to children and the activities they are able to perform throughout childhood. Thus, the Guidelines can be used to make age determinations of any product, whether it is a toy or another article intended for use by children. The Guidelines provide information about social, emotional, cognitive, and physical development during childhood, and about specific product categories. This information also applies to many products that are not specifically mentioned in the Guidelines.</w:t>
      </w:r>
    </w:p>
    <w:p w14:paraId="5EF59A77" w14:textId="7527331C" w:rsidR="00732DC1" w:rsidRPr="00890F3C" w:rsidRDefault="00732DC1" w:rsidP="0027561F">
      <w:pPr>
        <w:shd w:val="clear" w:color="auto" w:fill="FFFFFF"/>
        <w:spacing w:before="100" w:beforeAutospacing="1" w:after="100" w:afterAutospacing="1" w:line="240" w:lineRule="auto"/>
        <w:rPr>
          <w:rFonts w:ascii="Arial" w:eastAsia="Times New Roman" w:hAnsi="Arial" w:cs="Arial"/>
          <w:b/>
          <w:bCs/>
          <w:sz w:val="24"/>
          <w:szCs w:val="24"/>
        </w:rPr>
      </w:pPr>
      <w:r w:rsidRPr="00890F3C">
        <w:rPr>
          <w:rFonts w:ascii="Arial" w:eastAsia="Times New Roman" w:hAnsi="Arial" w:cs="Arial"/>
          <w:b/>
          <w:bCs/>
          <w:sz w:val="24"/>
          <w:szCs w:val="24"/>
          <w:u w:val="single"/>
        </w:rPr>
        <w:t xml:space="preserve">Slide </w:t>
      </w:r>
      <w:r w:rsidR="00782951" w:rsidRPr="00890F3C">
        <w:rPr>
          <w:rFonts w:ascii="Arial" w:eastAsia="Times New Roman" w:hAnsi="Arial" w:cs="Arial"/>
          <w:b/>
          <w:bCs/>
          <w:sz w:val="24"/>
          <w:szCs w:val="24"/>
          <w:u w:val="single"/>
        </w:rPr>
        <w:t>9</w:t>
      </w:r>
      <w:r w:rsidR="00782951">
        <w:rPr>
          <w:rFonts w:ascii="Arial" w:eastAsia="Times New Roman" w:hAnsi="Arial" w:cs="Arial"/>
          <w:b/>
          <w:bCs/>
          <w:sz w:val="24"/>
          <w:szCs w:val="24"/>
        </w:rPr>
        <w:t xml:space="preserve">- </w:t>
      </w:r>
      <w:r w:rsidR="00782951" w:rsidRPr="0003477A">
        <w:rPr>
          <w:rFonts w:ascii="Arial" w:eastAsia="Times New Roman" w:hAnsi="Arial" w:cs="Arial"/>
          <w:b/>
          <w:bCs/>
          <w:sz w:val="24"/>
          <w:szCs w:val="24"/>
        </w:rPr>
        <w:t>Overview</w:t>
      </w:r>
      <w:r w:rsidR="001539AD" w:rsidRPr="00890F3C">
        <w:rPr>
          <w:rFonts w:ascii="Arial" w:eastAsia="Times New Roman" w:hAnsi="Arial" w:cs="Arial"/>
          <w:b/>
          <w:bCs/>
          <w:sz w:val="24"/>
          <w:szCs w:val="24"/>
        </w:rPr>
        <w:t xml:space="preserve"> of Age Determination</w:t>
      </w:r>
      <w:r w:rsidR="002500B0">
        <w:rPr>
          <w:rFonts w:ascii="Arial" w:eastAsia="Times New Roman" w:hAnsi="Arial" w:cs="Arial"/>
          <w:b/>
          <w:bCs/>
          <w:sz w:val="24"/>
          <w:szCs w:val="24"/>
        </w:rPr>
        <w:t>s</w:t>
      </w:r>
      <w:r w:rsidR="001539AD" w:rsidRPr="00890F3C">
        <w:rPr>
          <w:rFonts w:ascii="Arial" w:eastAsia="Times New Roman" w:hAnsi="Arial" w:cs="Arial"/>
          <w:b/>
          <w:bCs/>
          <w:sz w:val="24"/>
          <w:szCs w:val="24"/>
        </w:rPr>
        <w:t xml:space="preserve"> and Why </w:t>
      </w:r>
      <w:r w:rsidR="007B61EF">
        <w:rPr>
          <w:rFonts w:ascii="Arial" w:eastAsia="Times New Roman" w:hAnsi="Arial" w:cs="Arial"/>
          <w:b/>
          <w:bCs/>
          <w:sz w:val="24"/>
          <w:szCs w:val="24"/>
        </w:rPr>
        <w:t>t</w:t>
      </w:r>
      <w:r w:rsidR="002500B0">
        <w:rPr>
          <w:rFonts w:ascii="Arial" w:eastAsia="Times New Roman" w:hAnsi="Arial" w:cs="Arial"/>
          <w:b/>
          <w:bCs/>
          <w:sz w:val="24"/>
          <w:szCs w:val="24"/>
        </w:rPr>
        <w:t xml:space="preserve">hey Are </w:t>
      </w:r>
      <w:r w:rsidR="001539AD" w:rsidRPr="00890F3C">
        <w:rPr>
          <w:rFonts w:ascii="Arial" w:eastAsia="Times New Roman" w:hAnsi="Arial" w:cs="Arial"/>
          <w:b/>
          <w:bCs/>
          <w:sz w:val="24"/>
          <w:szCs w:val="24"/>
        </w:rPr>
        <w:t>Important</w:t>
      </w:r>
    </w:p>
    <w:p w14:paraId="6AFB1C8A" w14:textId="7787C5CB" w:rsidR="007B1AC1" w:rsidRPr="00495E3C" w:rsidRDefault="007B1AC1" w:rsidP="0027561F">
      <w:pPr>
        <w:shd w:val="clear" w:color="auto" w:fill="FFFFFF"/>
        <w:spacing w:before="100" w:beforeAutospacing="1" w:after="100" w:afterAutospacing="1" w:line="240" w:lineRule="auto"/>
        <w:rPr>
          <w:rFonts w:ascii="Arial" w:hAnsi="Arial"/>
          <w:sz w:val="24"/>
        </w:rPr>
      </w:pPr>
      <w:r w:rsidRPr="00DD566B">
        <w:rPr>
          <w:rFonts w:ascii="Arial" w:hAnsi="Arial"/>
          <w:sz w:val="24"/>
        </w:rPr>
        <w:t>Deter</w:t>
      </w:r>
      <w:r w:rsidR="003B08F4" w:rsidRPr="00DD566B">
        <w:rPr>
          <w:rFonts w:ascii="Arial" w:hAnsi="Arial"/>
          <w:sz w:val="24"/>
        </w:rPr>
        <w:t>m</w:t>
      </w:r>
      <w:r w:rsidRPr="00DD566B">
        <w:rPr>
          <w:rFonts w:ascii="Arial" w:hAnsi="Arial"/>
          <w:sz w:val="24"/>
        </w:rPr>
        <w:t xml:space="preserve">ining how </w:t>
      </w:r>
      <w:r w:rsidR="0027561F" w:rsidRPr="00DD566B">
        <w:rPr>
          <w:rFonts w:ascii="Arial" w:hAnsi="Arial"/>
          <w:sz w:val="24"/>
        </w:rPr>
        <w:t xml:space="preserve">a </w:t>
      </w:r>
      <w:r w:rsidRPr="00DD566B">
        <w:rPr>
          <w:rFonts w:ascii="Arial" w:hAnsi="Arial"/>
          <w:sz w:val="24"/>
        </w:rPr>
        <w:t xml:space="preserve">product is classified enables you to </w:t>
      </w:r>
      <w:r w:rsidR="007B61EF">
        <w:rPr>
          <w:rFonts w:ascii="Arial" w:hAnsi="Arial"/>
          <w:sz w:val="24"/>
        </w:rPr>
        <w:t xml:space="preserve">identify </w:t>
      </w:r>
      <w:r w:rsidR="008E4D81" w:rsidRPr="00DD566B">
        <w:rPr>
          <w:rFonts w:ascii="Arial" w:hAnsi="Arial"/>
          <w:sz w:val="24"/>
        </w:rPr>
        <w:t xml:space="preserve">correctly </w:t>
      </w:r>
      <w:r w:rsidRPr="00DD566B">
        <w:rPr>
          <w:rFonts w:ascii="Arial" w:hAnsi="Arial"/>
          <w:sz w:val="24"/>
        </w:rPr>
        <w:t>the set of consumer product safety standards applicable to your product.</w:t>
      </w:r>
    </w:p>
    <w:p w14:paraId="114A14E8" w14:textId="77777777" w:rsidR="0025190C" w:rsidRDefault="0025190C" w:rsidP="0027561F">
      <w:pPr>
        <w:shd w:val="clear" w:color="auto" w:fill="FFFFFF"/>
        <w:spacing w:before="100" w:beforeAutospacing="1" w:after="100" w:afterAutospacing="1" w:line="240" w:lineRule="auto"/>
        <w:rPr>
          <w:rFonts w:ascii="Arial" w:hAnsi="Arial"/>
          <w:b/>
          <w:sz w:val="24"/>
          <w:u w:val="single"/>
        </w:rPr>
      </w:pPr>
    </w:p>
    <w:p w14:paraId="5DEC7E80" w14:textId="2EBBF828" w:rsidR="002500B0" w:rsidRPr="00890F3C" w:rsidRDefault="002500B0" w:rsidP="002500B0">
      <w:pPr>
        <w:shd w:val="clear" w:color="auto" w:fill="FFFFFF"/>
        <w:spacing w:before="100" w:beforeAutospacing="1" w:after="100" w:afterAutospacing="1" w:line="240" w:lineRule="auto"/>
        <w:rPr>
          <w:rFonts w:ascii="Arial" w:eastAsia="Times New Roman" w:hAnsi="Arial" w:cs="Arial"/>
          <w:b/>
          <w:bCs/>
          <w:sz w:val="24"/>
          <w:szCs w:val="24"/>
        </w:rPr>
      </w:pPr>
      <w:r w:rsidRPr="00890F3C">
        <w:rPr>
          <w:rFonts w:ascii="Arial" w:eastAsia="Times New Roman" w:hAnsi="Arial" w:cs="Arial"/>
          <w:b/>
          <w:bCs/>
          <w:sz w:val="24"/>
          <w:szCs w:val="24"/>
          <w:u w:val="single"/>
        </w:rPr>
        <w:t>Slide 1</w:t>
      </w:r>
      <w:r>
        <w:rPr>
          <w:rFonts w:ascii="Arial" w:eastAsia="Times New Roman" w:hAnsi="Arial" w:cs="Arial"/>
          <w:b/>
          <w:bCs/>
          <w:sz w:val="24"/>
          <w:szCs w:val="24"/>
          <w:u w:val="single"/>
        </w:rPr>
        <w:t>0</w:t>
      </w:r>
      <w:r w:rsidRPr="00890F3C">
        <w:rPr>
          <w:rFonts w:ascii="Arial" w:eastAsia="Times New Roman" w:hAnsi="Arial" w:cs="Arial"/>
          <w:b/>
          <w:bCs/>
          <w:sz w:val="24"/>
          <w:szCs w:val="24"/>
        </w:rPr>
        <w:t xml:space="preserve">—General Use Product </w:t>
      </w:r>
      <w:r w:rsidR="007B61EF">
        <w:rPr>
          <w:rFonts w:ascii="Arial" w:eastAsia="Times New Roman" w:hAnsi="Arial" w:cs="Arial"/>
          <w:b/>
          <w:bCs/>
          <w:sz w:val="24"/>
          <w:szCs w:val="24"/>
        </w:rPr>
        <w:t>V</w:t>
      </w:r>
      <w:r w:rsidRPr="00890F3C">
        <w:rPr>
          <w:rFonts w:ascii="Arial" w:eastAsia="Times New Roman" w:hAnsi="Arial" w:cs="Arial"/>
          <w:b/>
          <w:bCs/>
          <w:sz w:val="24"/>
          <w:szCs w:val="24"/>
        </w:rPr>
        <w:t>ersus Children’s Product</w:t>
      </w:r>
    </w:p>
    <w:p w14:paraId="54BDE770" w14:textId="1CC68DE6" w:rsidR="002500B0" w:rsidRPr="009B29EE" w:rsidRDefault="002500B0" w:rsidP="002500B0">
      <w:pPr>
        <w:shd w:val="clear" w:color="auto" w:fill="FFFFFF"/>
        <w:spacing w:before="100" w:beforeAutospacing="1" w:after="100" w:afterAutospacing="1" w:line="240" w:lineRule="auto"/>
        <w:rPr>
          <w:rFonts w:ascii="Arial" w:hAnsi="Arial"/>
          <w:sz w:val="24"/>
        </w:rPr>
      </w:pPr>
      <w:r w:rsidRPr="009B29EE">
        <w:rPr>
          <w:rFonts w:ascii="Arial" w:hAnsi="Arial"/>
          <w:sz w:val="24"/>
        </w:rPr>
        <w:lastRenderedPageBreak/>
        <w:t>CPSC considers products to be either General Use Products or Children’s Products.  General Use products are consumer products that are not designed or intended primarily for use by children 12 years of age or younger</w:t>
      </w:r>
      <w:r>
        <w:rPr>
          <w:rFonts w:ascii="Arial" w:hAnsi="Arial"/>
          <w:sz w:val="24"/>
        </w:rPr>
        <w:t>, but products</w:t>
      </w:r>
      <w:r w:rsidRPr="009B29EE">
        <w:rPr>
          <w:rFonts w:ascii="Arial" w:hAnsi="Arial"/>
          <w:sz w:val="24"/>
        </w:rPr>
        <w:t xml:space="preserve"> used by children 12 years of age or younger that have a declining appeal for teenagers are likely to be considered children's products.</w:t>
      </w:r>
    </w:p>
    <w:p w14:paraId="7CA00704" w14:textId="7C2BD04C" w:rsidR="002500B0" w:rsidRDefault="002500B0" w:rsidP="002500B0">
      <w:pPr>
        <w:shd w:val="clear" w:color="auto" w:fill="FFFFFF"/>
        <w:spacing w:before="100" w:beforeAutospacing="1" w:after="100" w:afterAutospacing="1" w:line="240" w:lineRule="auto"/>
        <w:rPr>
          <w:rFonts w:ascii="Arial" w:hAnsi="Arial"/>
          <w:sz w:val="24"/>
        </w:rPr>
      </w:pPr>
      <w:r w:rsidRPr="009B29EE">
        <w:rPr>
          <w:rFonts w:ascii="Arial" w:hAnsi="Arial"/>
          <w:sz w:val="24"/>
        </w:rPr>
        <w:t xml:space="preserve">Determining how your product is classified enables you to </w:t>
      </w:r>
      <w:r w:rsidR="00C3728E" w:rsidRPr="009B29EE">
        <w:rPr>
          <w:rFonts w:ascii="Arial" w:hAnsi="Arial"/>
          <w:sz w:val="24"/>
        </w:rPr>
        <w:t>correctly identify</w:t>
      </w:r>
      <w:r w:rsidRPr="009B29EE">
        <w:rPr>
          <w:rFonts w:ascii="Arial" w:hAnsi="Arial"/>
          <w:sz w:val="24"/>
        </w:rPr>
        <w:t xml:space="preserve"> the set of consumer product safety standards applicable to your product</w:t>
      </w:r>
      <w:r w:rsidR="007B61EF">
        <w:rPr>
          <w:rFonts w:ascii="Arial" w:hAnsi="Arial"/>
          <w:sz w:val="24"/>
        </w:rPr>
        <w:t>.</w:t>
      </w:r>
    </w:p>
    <w:p w14:paraId="60DDDD1B" w14:textId="5E0BBA41" w:rsidR="003B08F4" w:rsidRDefault="001B2E75" w:rsidP="002500B0">
      <w:pPr>
        <w:shd w:val="clear" w:color="auto" w:fill="FFFFFF"/>
        <w:spacing w:before="100" w:beforeAutospacing="1" w:after="100" w:afterAutospacing="1" w:line="240" w:lineRule="auto"/>
        <w:rPr>
          <w:rFonts w:ascii="Arial" w:eastAsia="Times New Roman" w:hAnsi="Arial" w:cs="Arial"/>
          <w:b/>
          <w:bCs/>
          <w:sz w:val="24"/>
          <w:szCs w:val="24"/>
        </w:rPr>
      </w:pPr>
      <w:r w:rsidRPr="00495E3C">
        <w:rPr>
          <w:rFonts w:ascii="Arial" w:hAnsi="Arial"/>
          <w:b/>
          <w:sz w:val="24"/>
          <w:u w:val="single"/>
        </w:rPr>
        <w:t xml:space="preserve">Slide </w:t>
      </w:r>
      <w:r w:rsidR="00732DC1" w:rsidRPr="00890F3C">
        <w:rPr>
          <w:rFonts w:ascii="Arial" w:eastAsia="Times New Roman" w:hAnsi="Arial" w:cs="Arial"/>
          <w:b/>
          <w:bCs/>
          <w:sz w:val="24"/>
          <w:szCs w:val="24"/>
          <w:u w:val="single"/>
        </w:rPr>
        <w:t>1</w:t>
      </w:r>
      <w:r w:rsidR="002500B0">
        <w:rPr>
          <w:rFonts w:ascii="Arial" w:eastAsia="Times New Roman" w:hAnsi="Arial" w:cs="Arial"/>
          <w:b/>
          <w:bCs/>
          <w:sz w:val="24"/>
          <w:szCs w:val="24"/>
          <w:u w:val="single"/>
        </w:rPr>
        <w:t>1</w:t>
      </w:r>
      <w:r w:rsidR="00782951">
        <w:rPr>
          <w:rFonts w:ascii="Arial" w:eastAsia="Times New Roman" w:hAnsi="Arial" w:cs="Arial"/>
          <w:b/>
          <w:bCs/>
          <w:sz w:val="24"/>
          <w:szCs w:val="24"/>
        </w:rPr>
        <w:t xml:space="preserve">-  </w:t>
      </w:r>
      <w:r w:rsidR="00732DC1" w:rsidRPr="00890F3C">
        <w:rPr>
          <w:rFonts w:ascii="Arial" w:eastAsia="Times New Roman" w:hAnsi="Arial" w:cs="Arial"/>
          <w:b/>
          <w:bCs/>
          <w:sz w:val="24"/>
          <w:szCs w:val="24"/>
        </w:rPr>
        <w:t xml:space="preserve">What Is a </w:t>
      </w:r>
      <w:r w:rsidR="00732DC1" w:rsidRPr="00495E3C">
        <w:rPr>
          <w:rFonts w:ascii="Arial" w:hAnsi="Arial"/>
          <w:b/>
          <w:sz w:val="24"/>
        </w:rPr>
        <w:t xml:space="preserve">General Use </w:t>
      </w:r>
      <w:r w:rsidR="00904B71" w:rsidRPr="00890F3C">
        <w:rPr>
          <w:rFonts w:ascii="Arial" w:eastAsia="Times New Roman" w:hAnsi="Arial" w:cs="Arial"/>
          <w:b/>
          <w:bCs/>
          <w:sz w:val="24"/>
          <w:szCs w:val="24"/>
        </w:rPr>
        <w:t>Product</w:t>
      </w:r>
      <w:r w:rsidR="00960909" w:rsidRPr="00890F3C">
        <w:rPr>
          <w:rFonts w:ascii="Arial" w:eastAsia="Times New Roman" w:hAnsi="Arial" w:cs="Arial"/>
          <w:b/>
          <w:bCs/>
          <w:sz w:val="24"/>
          <w:szCs w:val="24"/>
        </w:rPr>
        <w:t>?</w:t>
      </w:r>
    </w:p>
    <w:p w14:paraId="1DAB3D29" w14:textId="56E6129B" w:rsidR="00DD566B" w:rsidRPr="000B2869" w:rsidRDefault="00B74741" w:rsidP="00DD566B">
      <w:pPr>
        <w:shd w:val="clear" w:color="auto" w:fill="FFFFFF"/>
        <w:spacing w:before="100" w:beforeAutospacing="1" w:after="100" w:afterAutospacing="1" w:line="240" w:lineRule="auto"/>
        <w:rPr>
          <w:rFonts w:ascii="Arial" w:hAnsi="Arial"/>
          <w:bCs/>
          <w:sz w:val="24"/>
        </w:rPr>
      </w:pPr>
      <w:r>
        <w:rPr>
          <w:rFonts w:ascii="Arial" w:hAnsi="Arial"/>
          <w:bCs/>
          <w:sz w:val="24"/>
        </w:rPr>
        <w:t xml:space="preserve">General Use </w:t>
      </w:r>
      <w:r w:rsidR="00DD566B" w:rsidRPr="000B2869">
        <w:rPr>
          <w:rFonts w:ascii="Arial" w:hAnsi="Arial"/>
          <w:bCs/>
          <w:sz w:val="24"/>
        </w:rPr>
        <w:t xml:space="preserve">Products </w:t>
      </w:r>
      <w:r>
        <w:rPr>
          <w:rFonts w:ascii="Arial" w:hAnsi="Arial"/>
          <w:bCs/>
          <w:sz w:val="24"/>
        </w:rPr>
        <w:t xml:space="preserve">are products </w:t>
      </w:r>
      <w:r w:rsidR="00DD566B" w:rsidRPr="000B2869">
        <w:rPr>
          <w:rFonts w:ascii="Arial" w:hAnsi="Arial"/>
          <w:bCs/>
          <w:sz w:val="24"/>
        </w:rPr>
        <w:t xml:space="preserve">that are not marketed or advertised as being intended </w:t>
      </w:r>
      <w:r w:rsidR="007C7ADD">
        <w:rPr>
          <w:rFonts w:ascii="Arial" w:hAnsi="Arial"/>
          <w:bCs/>
          <w:sz w:val="24"/>
        </w:rPr>
        <w:t xml:space="preserve">primarily </w:t>
      </w:r>
      <w:r w:rsidR="00DD566B" w:rsidRPr="000B2869">
        <w:rPr>
          <w:rFonts w:ascii="Arial" w:hAnsi="Arial"/>
          <w:bCs/>
          <w:sz w:val="24"/>
        </w:rPr>
        <w:t>for use by children 12 years or younger</w:t>
      </w:r>
      <w:r w:rsidR="007B61EF">
        <w:rPr>
          <w:rFonts w:ascii="Arial" w:hAnsi="Arial"/>
          <w:bCs/>
          <w:sz w:val="24"/>
        </w:rPr>
        <w:t>.</w:t>
      </w:r>
    </w:p>
    <w:p w14:paraId="186B7940" w14:textId="10709BF7" w:rsidR="00DD566B" w:rsidRDefault="00DD566B" w:rsidP="0027561F">
      <w:pPr>
        <w:shd w:val="clear" w:color="auto" w:fill="FFFFFF"/>
        <w:spacing w:before="100" w:beforeAutospacing="1" w:after="100" w:afterAutospacing="1" w:line="240" w:lineRule="auto"/>
        <w:rPr>
          <w:rFonts w:ascii="Arial" w:hAnsi="Arial"/>
          <w:bCs/>
          <w:sz w:val="24"/>
        </w:rPr>
      </w:pPr>
      <w:r w:rsidRPr="000B2869">
        <w:rPr>
          <w:rFonts w:ascii="Arial" w:hAnsi="Arial"/>
          <w:bCs/>
          <w:sz w:val="24"/>
        </w:rPr>
        <w:t>If a consumer older than 12 years of age is as likely, or more likely, to interact with a product than a child 12 years of age or younger, then the product would probably be considered a general use product, depending upon how the product is viewed</w:t>
      </w:r>
      <w:r w:rsidRPr="00395994">
        <w:rPr>
          <w:rFonts w:ascii="Arial" w:hAnsi="Arial"/>
          <w:bCs/>
          <w:sz w:val="24"/>
        </w:rPr>
        <w:t xml:space="preserve">.  </w:t>
      </w:r>
    </w:p>
    <w:p w14:paraId="08046F43" w14:textId="37E2F589" w:rsidR="00904B71" w:rsidRPr="00C7009A" w:rsidRDefault="00904B71" w:rsidP="0027561F">
      <w:pPr>
        <w:shd w:val="clear" w:color="auto" w:fill="FFFFFF"/>
        <w:spacing w:before="100" w:beforeAutospacing="1" w:after="100" w:afterAutospacing="1" w:line="240" w:lineRule="auto"/>
        <w:rPr>
          <w:rFonts w:ascii="Arial" w:eastAsia="Times New Roman" w:hAnsi="Arial" w:cs="Arial"/>
          <w:b/>
          <w:bCs/>
          <w:sz w:val="24"/>
          <w:szCs w:val="24"/>
          <w:u w:val="single"/>
        </w:rPr>
      </w:pPr>
      <w:r w:rsidRPr="00495E3C">
        <w:rPr>
          <w:rFonts w:ascii="Arial" w:hAnsi="Arial"/>
          <w:b/>
          <w:sz w:val="24"/>
          <w:u w:val="single"/>
        </w:rPr>
        <w:t xml:space="preserve">Slide </w:t>
      </w:r>
      <w:r w:rsidR="00732DC1" w:rsidRPr="00890F3C">
        <w:rPr>
          <w:rFonts w:ascii="Arial" w:eastAsia="Times New Roman" w:hAnsi="Arial" w:cs="Arial"/>
          <w:b/>
          <w:bCs/>
          <w:sz w:val="24"/>
          <w:szCs w:val="24"/>
          <w:u w:val="single"/>
        </w:rPr>
        <w:t>1</w:t>
      </w:r>
      <w:r w:rsidR="002500B0">
        <w:rPr>
          <w:rFonts w:ascii="Arial" w:eastAsia="Times New Roman" w:hAnsi="Arial" w:cs="Arial"/>
          <w:b/>
          <w:bCs/>
          <w:sz w:val="24"/>
          <w:szCs w:val="24"/>
          <w:u w:val="single"/>
        </w:rPr>
        <w:t>2</w:t>
      </w:r>
      <w:r w:rsidR="005D4649">
        <w:rPr>
          <w:rFonts w:ascii="Arial" w:eastAsia="Times New Roman" w:hAnsi="Arial" w:cs="Arial"/>
          <w:b/>
          <w:bCs/>
          <w:sz w:val="24"/>
          <w:szCs w:val="24"/>
        </w:rPr>
        <w:t>-</w:t>
      </w:r>
      <w:r w:rsidR="005D4649" w:rsidRPr="00890F3C">
        <w:rPr>
          <w:rFonts w:ascii="Arial" w:eastAsia="Times New Roman" w:hAnsi="Arial" w:cs="Arial"/>
          <w:b/>
          <w:bCs/>
          <w:sz w:val="24"/>
          <w:szCs w:val="24"/>
        </w:rPr>
        <w:t xml:space="preserve"> </w:t>
      </w:r>
      <w:r w:rsidR="005D4649" w:rsidRPr="00495E3C">
        <w:rPr>
          <w:rFonts w:ascii="Arial" w:hAnsi="Arial"/>
          <w:b/>
          <w:sz w:val="24"/>
        </w:rPr>
        <w:t>What</w:t>
      </w:r>
      <w:r w:rsidRPr="00495E3C">
        <w:rPr>
          <w:rFonts w:ascii="Arial" w:hAnsi="Arial"/>
          <w:b/>
          <w:sz w:val="24"/>
        </w:rPr>
        <w:t xml:space="preserve"> </w:t>
      </w:r>
      <w:r w:rsidR="007B61EF">
        <w:rPr>
          <w:rFonts w:ascii="Arial" w:hAnsi="Arial"/>
          <w:b/>
          <w:sz w:val="24"/>
        </w:rPr>
        <w:t>I</w:t>
      </w:r>
      <w:r w:rsidRPr="00495E3C">
        <w:rPr>
          <w:rFonts w:ascii="Arial" w:hAnsi="Arial"/>
          <w:b/>
          <w:sz w:val="24"/>
        </w:rPr>
        <w:t xml:space="preserve">s a </w:t>
      </w:r>
      <w:r w:rsidR="00732DC1" w:rsidRPr="00890F3C">
        <w:rPr>
          <w:rFonts w:ascii="Arial" w:eastAsia="Times New Roman" w:hAnsi="Arial" w:cs="Arial"/>
          <w:b/>
          <w:bCs/>
          <w:sz w:val="24"/>
          <w:szCs w:val="24"/>
        </w:rPr>
        <w:t>Children’s</w:t>
      </w:r>
      <w:r w:rsidR="00732DC1" w:rsidRPr="00495E3C">
        <w:rPr>
          <w:rFonts w:ascii="Arial" w:hAnsi="Arial"/>
          <w:b/>
          <w:sz w:val="24"/>
        </w:rPr>
        <w:t xml:space="preserve"> </w:t>
      </w:r>
      <w:r w:rsidRPr="00495E3C">
        <w:rPr>
          <w:rFonts w:ascii="Arial" w:hAnsi="Arial"/>
          <w:b/>
          <w:sz w:val="24"/>
        </w:rPr>
        <w:t>Product?</w:t>
      </w:r>
    </w:p>
    <w:p w14:paraId="5E4D4EA3" w14:textId="1DB724A5" w:rsidR="00E0053C" w:rsidRPr="000B2869" w:rsidRDefault="000B2869" w:rsidP="00E0053C">
      <w:pPr>
        <w:shd w:val="clear" w:color="auto" w:fill="FFFFFF"/>
        <w:spacing w:before="100" w:beforeAutospacing="1" w:after="100" w:afterAutospacing="1" w:line="240" w:lineRule="auto"/>
        <w:rPr>
          <w:rFonts w:ascii="Arial" w:hAnsi="Arial"/>
          <w:sz w:val="24"/>
        </w:rPr>
      </w:pPr>
      <w:r>
        <w:rPr>
          <w:rFonts w:ascii="Arial" w:hAnsi="Arial"/>
          <w:sz w:val="24"/>
        </w:rPr>
        <w:t>P</w:t>
      </w:r>
      <w:r w:rsidR="00E0053C" w:rsidRPr="000B2869">
        <w:rPr>
          <w:rFonts w:ascii="Arial" w:hAnsi="Arial"/>
          <w:sz w:val="24"/>
        </w:rPr>
        <w:t>roducts</w:t>
      </w:r>
      <w:r w:rsidR="00C806CC">
        <w:rPr>
          <w:rFonts w:ascii="Arial" w:hAnsi="Arial"/>
          <w:sz w:val="24"/>
        </w:rPr>
        <w:t xml:space="preserve"> </w:t>
      </w:r>
      <w:r w:rsidR="00E0053C" w:rsidRPr="000B2869">
        <w:rPr>
          <w:rFonts w:ascii="Arial" w:hAnsi="Arial"/>
          <w:sz w:val="24"/>
        </w:rPr>
        <w:t xml:space="preserve">for use by children 12 years of age or younger </w:t>
      </w:r>
      <w:r w:rsidR="00C806CC">
        <w:rPr>
          <w:rFonts w:ascii="Arial" w:hAnsi="Arial"/>
          <w:sz w:val="24"/>
        </w:rPr>
        <w:t xml:space="preserve">and </w:t>
      </w:r>
      <w:r w:rsidR="00E0053C" w:rsidRPr="000B2869">
        <w:rPr>
          <w:rFonts w:ascii="Arial" w:hAnsi="Arial"/>
          <w:sz w:val="24"/>
        </w:rPr>
        <w:t>that have a declining appeal for teenagers are likely to be considered children's products.</w:t>
      </w:r>
    </w:p>
    <w:p w14:paraId="56CEB661" w14:textId="18F2616A" w:rsidR="00E0053C" w:rsidRPr="000B2869" w:rsidRDefault="00C806CC" w:rsidP="00E0053C">
      <w:pPr>
        <w:shd w:val="clear" w:color="auto" w:fill="FFFFFF"/>
        <w:spacing w:before="100" w:beforeAutospacing="1" w:after="100" w:afterAutospacing="1" w:line="240" w:lineRule="auto"/>
        <w:rPr>
          <w:rFonts w:ascii="Arial" w:hAnsi="Arial"/>
          <w:sz w:val="24"/>
        </w:rPr>
      </w:pPr>
      <w:r>
        <w:rPr>
          <w:rFonts w:ascii="Arial" w:hAnsi="Arial"/>
          <w:sz w:val="24"/>
        </w:rPr>
        <w:t>“</w:t>
      </w:r>
      <w:r w:rsidR="00D2726A">
        <w:rPr>
          <w:rFonts w:ascii="Arial" w:hAnsi="Arial"/>
          <w:sz w:val="24"/>
        </w:rPr>
        <w:t>Note that “</w:t>
      </w:r>
      <w:r>
        <w:rPr>
          <w:rFonts w:ascii="Arial" w:hAnsi="Arial"/>
          <w:sz w:val="24"/>
        </w:rPr>
        <w:t>Children’s products” a</w:t>
      </w:r>
      <w:r w:rsidR="00E0053C" w:rsidRPr="000B2869">
        <w:rPr>
          <w:rFonts w:ascii="Arial" w:hAnsi="Arial"/>
          <w:sz w:val="24"/>
        </w:rPr>
        <w:t>pplies to products “</w:t>
      </w:r>
      <w:r w:rsidR="00E0053C" w:rsidRPr="000B2869">
        <w:rPr>
          <w:rFonts w:ascii="Arial" w:hAnsi="Arial"/>
          <w:b/>
          <w:bCs/>
          <w:sz w:val="24"/>
        </w:rPr>
        <w:t>for use”</w:t>
      </w:r>
      <w:r w:rsidR="00E0053C" w:rsidRPr="000B2869">
        <w:rPr>
          <w:rFonts w:ascii="Arial" w:hAnsi="Arial"/>
          <w:sz w:val="24"/>
        </w:rPr>
        <w:t xml:space="preserve"> by children 12 years or younger</w:t>
      </w:r>
      <w:r w:rsidR="007B61EF">
        <w:rPr>
          <w:rFonts w:ascii="Arial" w:hAnsi="Arial"/>
          <w:sz w:val="24"/>
        </w:rPr>
        <w:t>.</w:t>
      </w:r>
    </w:p>
    <w:p w14:paraId="3A2C49E8" w14:textId="1CA01040" w:rsidR="00E0053C" w:rsidRPr="00E0053C" w:rsidRDefault="00E0053C" w:rsidP="00E0053C">
      <w:pPr>
        <w:shd w:val="clear" w:color="auto" w:fill="FFFFFF"/>
        <w:spacing w:before="100" w:beforeAutospacing="1" w:after="100" w:afterAutospacing="1" w:line="240" w:lineRule="auto"/>
        <w:rPr>
          <w:rFonts w:ascii="Arial" w:hAnsi="Arial"/>
          <w:sz w:val="24"/>
        </w:rPr>
      </w:pPr>
      <w:r w:rsidRPr="000B2869">
        <w:rPr>
          <w:rFonts w:ascii="Arial" w:hAnsi="Arial"/>
          <w:sz w:val="24"/>
        </w:rPr>
        <w:t>“For use” – means children will physically interact with such products</w:t>
      </w:r>
      <w:r w:rsidR="007B61EF">
        <w:rPr>
          <w:rFonts w:ascii="Arial" w:hAnsi="Arial"/>
          <w:sz w:val="24"/>
        </w:rPr>
        <w:t>.</w:t>
      </w:r>
    </w:p>
    <w:p w14:paraId="33120741" w14:textId="6208C882" w:rsidR="00640DAC" w:rsidRDefault="009765F9" w:rsidP="00495E3C">
      <w:pPr>
        <w:shd w:val="clear" w:color="auto" w:fill="FFFFFF"/>
        <w:spacing w:before="100" w:beforeAutospacing="1" w:after="100" w:afterAutospacing="1" w:line="240" w:lineRule="auto"/>
        <w:rPr>
          <w:rFonts w:ascii="Arial" w:eastAsiaTheme="majorEastAsia" w:hAnsi="Arial" w:cs="Arial"/>
          <w:b/>
          <w:bCs/>
          <w:sz w:val="24"/>
          <w:szCs w:val="24"/>
        </w:rPr>
      </w:pPr>
      <w:r w:rsidRPr="00495E3C">
        <w:rPr>
          <w:rFonts w:ascii="Arial" w:hAnsi="Arial"/>
          <w:b/>
          <w:sz w:val="24"/>
          <w:u w:val="single"/>
        </w:rPr>
        <w:t xml:space="preserve">Slide </w:t>
      </w:r>
      <w:r w:rsidR="00697085" w:rsidRPr="00890F3C">
        <w:rPr>
          <w:rFonts w:ascii="Arial" w:eastAsia="Times New Roman" w:hAnsi="Arial" w:cs="Arial"/>
          <w:b/>
          <w:bCs/>
          <w:sz w:val="24"/>
          <w:szCs w:val="24"/>
          <w:u w:val="single"/>
        </w:rPr>
        <w:t>13</w:t>
      </w:r>
      <w:r w:rsidR="00782951">
        <w:rPr>
          <w:rFonts w:ascii="Arial" w:eastAsia="Times New Roman" w:hAnsi="Arial" w:cs="Arial"/>
          <w:b/>
          <w:bCs/>
          <w:sz w:val="24"/>
          <w:szCs w:val="24"/>
        </w:rPr>
        <w:t xml:space="preserve">- </w:t>
      </w:r>
      <w:r w:rsidR="00640DAC" w:rsidRPr="00890F3C">
        <w:rPr>
          <w:rFonts w:ascii="Arial" w:eastAsiaTheme="majorEastAsia" w:hAnsi="Arial" w:cs="Arial"/>
          <w:b/>
          <w:bCs/>
          <w:sz w:val="24"/>
          <w:szCs w:val="24"/>
        </w:rPr>
        <w:t>When</w:t>
      </w:r>
      <w:r w:rsidR="00640DAC" w:rsidRPr="00495E3C">
        <w:rPr>
          <w:rFonts w:ascii="Arial" w:hAnsi="Arial"/>
          <w:b/>
          <w:sz w:val="24"/>
        </w:rPr>
        <w:t xml:space="preserve"> Children’s </w:t>
      </w:r>
      <w:r w:rsidR="000B2869" w:rsidRPr="00495E3C">
        <w:rPr>
          <w:rFonts w:ascii="Arial" w:hAnsi="Arial"/>
          <w:b/>
          <w:sz w:val="24"/>
        </w:rPr>
        <w:t>Products</w:t>
      </w:r>
      <w:r w:rsidR="000B2869" w:rsidRPr="00890F3C">
        <w:rPr>
          <w:rFonts w:ascii="Arial" w:eastAsiaTheme="majorEastAsia" w:hAnsi="Arial" w:cs="Arial"/>
          <w:b/>
          <w:bCs/>
          <w:sz w:val="24"/>
          <w:szCs w:val="24"/>
        </w:rPr>
        <w:t xml:space="preserve"> </w:t>
      </w:r>
      <w:r w:rsidR="000B2869">
        <w:rPr>
          <w:rFonts w:ascii="Arial" w:eastAsiaTheme="majorEastAsia" w:hAnsi="Arial" w:cs="Arial"/>
          <w:b/>
          <w:bCs/>
          <w:sz w:val="24"/>
          <w:szCs w:val="24"/>
        </w:rPr>
        <w:t>May</w:t>
      </w:r>
      <w:r w:rsidR="00F82FB2">
        <w:rPr>
          <w:rFonts w:ascii="Arial" w:eastAsiaTheme="majorEastAsia" w:hAnsi="Arial" w:cs="Arial"/>
          <w:b/>
          <w:bCs/>
          <w:sz w:val="24"/>
          <w:szCs w:val="24"/>
        </w:rPr>
        <w:t xml:space="preserve"> Become General Use Products</w:t>
      </w:r>
      <w:r w:rsidR="00E0053C">
        <w:rPr>
          <w:rFonts w:ascii="Arial" w:eastAsiaTheme="majorEastAsia" w:hAnsi="Arial" w:cs="Arial"/>
          <w:b/>
          <w:bCs/>
          <w:sz w:val="24"/>
          <w:szCs w:val="24"/>
        </w:rPr>
        <w:t>–</w:t>
      </w:r>
      <w:r w:rsidR="00640DAC" w:rsidRPr="00890F3C">
        <w:rPr>
          <w:rFonts w:ascii="Arial" w:eastAsiaTheme="majorEastAsia" w:hAnsi="Arial" w:cs="Arial"/>
          <w:b/>
          <w:bCs/>
          <w:sz w:val="24"/>
          <w:szCs w:val="24"/>
        </w:rPr>
        <w:t>Examples</w:t>
      </w:r>
    </w:p>
    <w:p w14:paraId="278F8BF1" w14:textId="77777777" w:rsidR="00F82FB2" w:rsidRDefault="00F82FB2" w:rsidP="00E0053C">
      <w:pPr>
        <w:shd w:val="clear" w:color="auto" w:fill="FFFFFF"/>
        <w:spacing w:before="100" w:beforeAutospacing="1" w:after="100" w:afterAutospacing="1" w:line="240" w:lineRule="auto"/>
        <w:rPr>
          <w:rFonts w:ascii="Arial" w:hAnsi="Arial"/>
          <w:bCs/>
          <w:sz w:val="24"/>
        </w:rPr>
      </w:pPr>
      <w:r>
        <w:rPr>
          <w:rFonts w:ascii="Arial" w:hAnsi="Arial"/>
          <w:bCs/>
          <w:sz w:val="24"/>
        </w:rPr>
        <w:t xml:space="preserve">Sometimes a children’s product may become a general use product.  </w:t>
      </w:r>
    </w:p>
    <w:p w14:paraId="6A01DABC" w14:textId="5B561E27" w:rsidR="00E0053C" w:rsidRPr="005A37ED" w:rsidRDefault="00F82FB2" w:rsidP="00E0053C">
      <w:pPr>
        <w:shd w:val="clear" w:color="auto" w:fill="FFFFFF"/>
        <w:spacing w:before="100" w:beforeAutospacing="1" w:after="100" w:afterAutospacing="1" w:line="240" w:lineRule="auto"/>
        <w:rPr>
          <w:rFonts w:ascii="Arial" w:hAnsi="Arial"/>
          <w:bCs/>
          <w:sz w:val="24"/>
        </w:rPr>
      </w:pPr>
      <w:r>
        <w:rPr>
          <w:rFonts w:ascii="Arial" w:hAnsi="Arial"/>
          <w:bCs/>
          <w:sz w:val="24"/>
        </w:rPr>
        <w:t>In this case, the</w:t>
      </w:r>
      <w:r w:rsidR="007B61EF">
        <w:rPr>
          <w:rFonts w:ascii="Arial" w:hAnsi="Arial"/>
          <w:bCs/>
          <w:sz w:val="24"/>
        </w:rPr>
        <w:t>se are</w:t>
      </w:r>
      <w:r>
        <w:rPr>
          <w:rFonts w:ascii="Arial" w:hAnsi="Arial"/>
          <w:bCs/>
          <w:sz w:val="24"/>
        </w:rPr>
        <w:t xml:space="preserve"> p</w:t>
      </w:r>
      <w:r w:rsidR="00E0053C" w:rsidRPr="005A37ED">
        <w:rPr>
          <w:rFonts w:ascii="Arial" w:hAnsi="Arial"/>
          <w:bCs/>
          <w:sz w:val="24"/>
        </w:rPr>
        <w:t>roducts that are not marketed or advertised as being intended for use by children 12 years or younge</w:t>
      </w:r>
      <w:r>
        <w:rPr>
          <w:rFonts w:ascii="Arial" w:hAnsi="Arial"/>
          <w:bCs/>
          <w:sz w:val="24"/>
        </w:rPr>
        <w:t>r</w:t>
      </w:r>
      <w:r w:rsidR="007B61EF">
        <w:rPr>
          <w:rFonts w:ascii="Arial" w:hAnsi="Arial"/>
          <w:bCs/>
          <w:sz w:val="24"/>
        </w:rPr>
        <w:t>,</w:t>
      </w:r>
      <w:r>
        <w:rPr>
          <w:rFonts w:ascii="Arial" w:hAnsi="Arial"/>
          <w:bCs/>
          <w:sz w:val="24"/>
        </w:rPr>
        <w:t xml:space="preserve"> and </w:t>
      </w:r>
      <w:r w:rsidR="007B61EF">
        <w:rPr>
          <w:rFonts w:ascii="Arial" w:hAnsi="Arial"/>
          <w:bCs/>
          <w:sz w:val="24"/>
        </w:rPr>
        <w:t xml:space="preserve">they are </w:t>
      </w:r>
      <w:r>
        <w:rPr>
          <w:rFonts w:ascii="Arial" w:hAnsi="Arial"/>
          <w:bCs/>
          <w:sz w:val="24"/>
        </w:rPr>
        <w:t>p</w:t>
      </w:r>
      <w:r w:rsidR="00E0053C" w:rsidRPr="005A37ED">
        <w:rPr>
          <w:rFonts w:ascii="Arial" w:hAnsi="Arial"/>
          <w:bCs/>
          <w:sz w:val="24"/>
        </w:rPr>
        <w:t>roducts used by a significant proportion of the population older than 12 years of age</w:t>
      </w:r>
      <w:r w:rsidR="007B61EF">
        <w:rPr>
          <w:rFonts w:ascii="Arial" w:hAnsi="Arial"/>
          <w:bCs/>
          <w:sz w:val="24"/>
        </w:rPr>
        <w:t>.</w:t>
      </w:r>
    </w:p>
    <w:p w14:paraId="06D40FB3" w14:textId="1DE69EDF" w:rsidR="00E0053C" w:rsidRPr="00395994" w:rsidRDefault="00F82FB2" w:rsidP="00E0053C">
      <w:pPr>
        <w:shd w:val="clear" w:color="auto" w:fill="FFFFFF"/>
        <w:spacing w:before="100" w:beforeAutospacing="1" w:after="100" w:afterAutospacing="1" w:line="240" w:lineRule="auto"/>
        <w:rPr>
          <w:rFonts w:ascii="Arial" w:hAnsi="Arial"/>
          <w:bCs/>
          <w:sz w:val="24"/>
        </w:rPr>
      </w:pPr>
      <w:r>
        <w:rPr>
          <w:rFonts w:ascii="Arial" w:hAnsi="Arial"/>
          <w:bCs/>
          <w:sz w:val="24"/>
        </w:rPr>
        <w:t xml:space="preserve">For example, sometimes a </w:t>
      </w:r>
      <w:r w:rsidR="00E0053C" w:rsidRPr="005A37ED">
        <w:rPr>
          <w:rFonts w:ascii="Arial" w:hAnsi="Arial"/>
          <w:bCs/>
          <w:sz w:val="24"/>
        </w:rPr>
        <w:t xml:space="preserve">children’s product </w:t>
      </w:r>
      <w:r>
        <w:rPr>
          <w:rFonts w:ascii="Arial" w:hAnsi="Arial"/>
          <w:bCs/>
          <w:sz w:val="24"/>
        </w:rPr>
        <w:t xml:space="preserve">can </w:t>
      </w:r>
      <w:r w:rsidR="00E0053C" w:rsidRPr="005A37ED">
        <w:rPr>
          <w:rFonts w:ascii="Arial" w:hAnsi="Arial"/>
          <w:bCs/>
          <w:sz w:val="24"/>
        </w:rPr>
        <w:t>become a collectible</w:t>
      </w:r>
      <w:r>
        <w:rPr>
          <w:rFonts w:ascii="Arial" w:hAnsi="Arial"/>
          <w:bCs/>
          <w:sz w:val="24"/>
        </w:rPr>
        <w:t xml:space="preserve">.  CPSC may determine </w:t>
      </w:r>
      <w:r w:rsidR="007B61EF">
        <w:rPr>
          <w:rFonts w:ascii="Arial" w:hAnsi="Arial"/>
          <w:bCs/>
          <w:sz w:val="24"/>
        </w:rPr>
        <w:t xml:space="preserve">that </w:t>
      </w:r>
      <w:r>
        <w:rPr>
          <w:rFonts w:ascii="Arial" w:hAnsi="Arial"/>
          <w:bCs/>
          <w:sz w:val="24"/>
        </w:rPr>
        <w:t>the collectible item has:</w:t>
      </w:r>
      <w:r w:rsidR="00E0053C" w:rsidRPr="00395994">
        <w:rPr>
          <w:rFonts w:ascii="Arial" w:hAnsi="Arial"/>
          <w:bCs/>
          <w:sz w:val="24"/>
        </w:rPr>
        <w:t xml:space="preserve"> </w:t>
      </w:r>
    </w:p>
    <w:p w14:paraId="106B098A" w14:textId="3D01D94C" w:rsidR="00E0053C" w:rsidRPr="00395994" w:rsidRDefault="00E0053C" w:rsidP="00395994">
      <w:pPr>
        <w:pStyle w:val="ListParagraph"/>
        <w:numPr>
          <w:ilvl w:val="2"/>
          <w:numId w:val="12"/>
        </w:numPr>
        <w:shd w:val="clear" w:color="auto" w:fill="FFFFFF"/>
        <w:spacing w:before="100" w:beforeAutospacing="1" w:after="100" w:afterAutospacing="1" w:line="240" w:lineRule="auto"/>
        <w:rPr>
          <w:rFonts w:ascii="Arial" w:hAnsi="Arial"/>
          <w:bCs/>
          <w:sz w:val="24"/>
        </w:rPr>
      </w:pPr>
      <w:r w:rsidRPr="00395994">
        <w:rPr>
          <w:rFonts w:ascii="Arial" w:hAnsi="Arial"/>
          <w:bCs/>
          <w:sz w:val="24"/>
        </w:rPr>
        <w:t xml:space="preserve">-features that preclude use by children for </w:t>
      </w:r>
      <w:r w:rsidRPr="00395994">
        <w:rPr>
          <w:rFonts w:ascii="Arial" w:hAnsi="Arial"/>
          <w:bCs/>
          <w:sz w:val="24"/>
        </w:rPr>
        <w:tab/>
      </w:r>
      <w:r w:rsidRPr="00395994">
        <w:rPr>
          <w:rFonts w:ascii="Arial" w:hAnsi="Arial"/>
          <w:bCs/>
          <w:sz w:val="24"/>
        </w:rPr>
        <w:tab/>
      </w:r>
      <w:r w:rsidRPr="00395994">
        <w:rPr>
          <w:rFonts w:ascii="Arial" w:hAnsi="Arial"/>
          <w:bCs/>
          <w:sz w:val="24"/>
        </w:rPr>
        <w:tab/>
      </w:r>
      <w:r w:rsidRPr="00395994">
        <w:rPr>
          <w:rFonts w:ascii="Arial" w:hAnsi="Arial"/>
          <w:bCs/>
          <w:sz w:val="24"/>
        </w:rPr>
        <w:tab/>
      </w:r>
      <w:r w:rsidRPr="00395994">
        <w:rPr>
          <w:rFonts w:ascii="Arial" w:hAnsi="Arial"/>
          <w:bCs/>
          <w:sz w:val="24"/>
        </w:rPr>
        <w:tab/>
      </w:r>
      <w:r w:rsidRPr="00395994">
        <w:rPr>
          <w:rFonts w:ascii="Arial" w:hAnsi="Arial"/>
          <w:bCs/>
          <w:sz w:val="24"/>
        </w:rPr>
        <w:tab/>
        <w:t>play</w:t>
      </w:r>
    </w:p>
    <w:p w14:paraId="7559BFDB" w14:textId="31B3FE0E" w:rsidR="00E0053C" w:rsidRPr="00395994" w:rsidRDefault="00E0053C" w:rsidP="00395994">
      <w:pPr>
        <w:pStyle w:val="ListParagraph"/>
        <w:numPr>
          <w:ilvl w:val="2"/>
          <w:numId w:val="12"/>
        </w:numPr>
        <w:shd w:val="clear" w:color="auto" w:fill="FFFFFF"/>
        <w:spacing w:before="100" w:beforeAutospacing="1" w:after="100" w:afterAutospacing="1" w:line="240" w:lineRule="auto"/>
        <w:rPr>
          <w:rFonts w:ascii="Arial" w:hAnsi="Arial"/>
          <w:bCs/>
          <w:sz w:val="24"/>
        </w:rPr>
      </w:pPr>
      <w:r w:rsidRPr="00395994">
        <w:rPr>
          <w:rFonts w:ascii="Arial" w:hAnsi="Arial"/>
          <w:bCs/>
          <w:sz w:val="24"/>
        </w:rPr>
        <w:t>-high cost</w:t>
      </w:r>
    </w:p>
    <w:p w14:paraId="0F2234C4" w14:textId="5B63F53F" w:rsidR="00E0053C" w:rsidRPr="00395994" w:rsidRDefault="00E0053C" w:rsidP="00395994">
      <w:pPr>
        <w:pStyle w:val="ListParagraph"/>
        <w:numPr>
          <w:ilvl w:val="2"/>
          <w:numId w:val="12"/>
        </w:numPr>
        <w:shd w:val="clear" w:color="auto" w:fill="FFFFFF"/>
        <w:spacing w:before="100" w:beforeAutospacing="1" w:after="100" w:afterAutospacing="1" w:line="240" w:lineRule="auto"/>
        <w:rPr>
          <w:rFonts w:ascii="Arial" w:hAnsi="Arial"/>
          <w:bCs/>
          <w:sz w:val="24"/>
        </w:rPr>
      </w:pPr>
      <w:r w:rsidRPr="00395994">
        <w:rPr>
          <w:rFonts w:ascii="Arial" w:hAnsi="Arial"/>
          <w:bCs/>
          <w:sz w:val="24"/>
        </w:rPr>
        <w:t>-limited production</w:t>
      </w:r>
    </w:p>
    <w:p w14:paraId="26EB4463" w14:textId="3369A4B5" w:rsidR="00E0053C" w:rsidRPr="00395994" w:rsidRDefault="00E0053C" w:rsidP="00395994">
      <w:pPr>
        <w:pStyle w:val="ListParagraph"/>
        <w:numPr>
          <w:ilvl w:val="2"/>
          <w:numId w:val="12"/>
        </w:numPr>
        <w:shd w:val="clear" w:color="auto" w:fill="FFFFFF"/>
        <w:spacing w:before="100" w:beforeAutospacing="1" w:after="100" w:afterAutospacing="1" w:line="240" w:lineRule="auto"/>
        <w:rPr>
          <w:rFonts w:ascii="Arial" w:hAnsi="Arial"/>
          <w:bCs/>
          <w:sz w:val="24"/>
        </w:rPr>
      </w:pPr>
      <w:r w:rsidRPr="00395994">
        <w:rPr>
          <w:rFonts w:ascii="Arial" w:hAnsi="Arial"/>
          <w:bCs/>
          <w:sz w:val="24"/>
        </w:rPr>
        <w:t>-not marketed with children’s products</w:t>
      </w:r>
      <w:r w:rsidR="007B61EF">
        <w:rPr>
          <w:rFonts w:ascii="Arial" w:hAnsi="Arial"/>
          <w:bCs/>
          <w:sz w:val="24"/>
        </w:rPr>
        <w:t>.</w:t>
      </w:r>
    </w:p>
    <w:p w14:paraId="37256B65" w14:textId="619F9182" w:rsidR="00F1470D" w:rsidRDefault="00F82FB2" w:rsidP="001234A3">
      <w:pPr>
        <w:shd w:val="clear" w:color="auto" w:fill="FFFFFF"/>
        <w:spacing w:before="100" w:beforeAutospacing="1" w:after="100" w:afterAutospacing="1" w:line="240" w:lineRule="auto"/>
        <w:rPr>
          <w:rFonts w:ascii="Arial" w:hAnsi="Arial"/>
          <w:sz w:val="24"/>
        </w:rPr>
      </w:pPr>
      <w:r w:rsidRPr="005A37ED">
        <w:rPr>
          <w:rFonts w:ascii="Arial" w:eastAsia="Times New Roman" w:hAnsi="Arial" w:cs="Arial"/>
          <w:sz w:val="24"/>
          <w:szCs w:val="24"/>
        </w:rPr>
        <w:lastRenderedPageBreak/>
        <w:t xml:space="preserve">In another </w:t>
      </w:r>
      <w:r w:rsidR="00B43B95" w:rsidRPr="005A37ED">
        <w:rPr>
          <w:rFonts w:ascii="Arial" w:eastAsia="Times New Roman" w:hAnsi="Arial" w:cs="Arial"/>
          <w:sz w:val="24"/>
          <w:szCs w:val="24"/>
        </w:rPr>
        <w:t>example</w:t>
      </w:r>
      <w:r w:rsidR="00B43B95">
        <w:rPr>
          <w:rFonts w:ascii="Arial" w:eastAsia="Times New Roman" w:hAnsi="Arial" w:cs="Arial"/>
          <w:sz w:val="24"/>
          <w:szCs w:val="24"/>
        </w:rPr>
        <w:t>, let’s</w:t>
      </w:r>
      <w:r w:rsidR="00C97182" w:rsidRPr="00395994">
        <w:rPr>
          <w:rFonts w:ascii="Arial" w:eastAsia="Times New Roman" w:hAnsi="Arial" w:cs="Arial"/>
          <w:sz w:val="24"/>
          <w:szCs w:val="24"/>
        </w:rPr>
        <w:t xml:space="preserve"> consider</w:t>
      </w:r>
      <w:r w:rsidR="00F1470D" w:rsidRPr="00395994">
        <w:rPr>
          <w:rFonts w:ascii="Arial" w:hAnsi="Arial"/>
          <w:sz w:val="24"/>
        </w:rPr>
        <w:t xml:space="preserve"> the example of a pen as a product that is usually intended for consumers older than 12 years of age. Therefore, a pen is generally considered a general use product, even though children 12 years of age or younger may write with the same pen. However, if the same pen is decorated or embellished with certain features that might appeal to a child, such as childish themes or features with play value, then the pen may be considered, but would not necessarily be deemed, a children's product.</w:t>
      </w:r>
    </w:p>
    <w:p w14:paraId="5E10B6B2" w14:textId="0A0D7F82" w:rsidR="00F1470D" w:rsidRDefault="00CE56DF" w:rsidP="001234A3">
      <w:pPr>
        <w:shd w:val="clear" w:color="auto" w:fill="FFFFFF"/>
        <w:spacing w:before="100" w:beforeAutospacing="1" w:after="100" w:afterAutospacing="1" w:line="240" w:lineRule="auto"/>
        <w:rPr>
          <w:rFonts w:ascii="Arial" w:hAnsi="Arial"/>
          <w:sz w:val="24"/>
        </w:rPr>
      </w:pPr>
      <w:r w:rsidRPr="00890F3C">
        <w:rPr>
          <w:rFonts w:ascii="Arial" w:eastAsia="Times New Roman" w:hAnsi="Arial" w:cs="Arial"/>
          <w:b/>
          <w:bCs/>
          <w:sz w:val="24"/>
          <w:szCs w:val="24"/>
          <w:u w:val="single"/>
        </w:rPr>
        <w:t>Slide 14</w:t>
      </w:r>
      <w:r w:rsidRPr="00890F3C">
        <w:rPr>
          <w:rFonts w:ascii="Arial" w:eastAsia="Times New Roman" w:hAnsi="Arial" w:cs="Arial"/>
          <w:b/>
          <w:bCs/>
          <w:sz w:val="24"/>
          <w:szCs w:val="24"/>
        </w:rPr>
        <w:t xml:space="preserve"> </w:t>
      </w:r>
      <w:r w:rsidR="00782951">
        <w:rPr>
          <w:rFonts w:ascii="Arial" w:eastAsia="Times New Roman" w:hAnsi="Arial" w:cs="Arial"/>
          <w:b/>
          <w:bCs/>
          <w:sz w:val="24"/>
          <w:szCs w:val="24"/>
        </w:rPr>
        <w:t xml:space="preserve">- </w:t>
      </w:r>
      <w:r w:rsidRPr="00890F3C">
        <w:rPr>
          <w:rFonts w:ascii="Arial" w:eastAsiaTheme="majorEastAsia" w:hAnsi="Arial" w:cs="Arial"/>
          <w:b/>
          <w:bCs/>
          <w:sz w:val="24"/>
          <w:szCs w:val="24"/>
        </w:rPr>
        <w:t xml:space="preserve">When </w:t>
      </w:r>
      <w:r w:rsidR="0025620E">
        <w:rPr>
          <w:rFonts w:ascii="Arial" w:eastAsiaTheme="majorEastAsia" w:hAnsi="Arial" w:cs="Arial"/>
          <w:b/>
          <w:bCs/>
          <w:sz w:val="24"/>
          <w:szCs w:val="24"/>
        </w:rPr>
        <w:t>Children’s Products</w:t>
      </w:r>
      <w:r w:rsidRPr="00890F3C">
        <w:rPr>
          <w:rFonts w:ascii="Arial" w:eastAsiaTheme="majorEastAsia" w:hAnsi="Arial" w:cs="Arial"/>
          <w:b/>
          <w:bCs/>
          <w:sz w:val="24"/>
          <w:szCs w:val="24"/>
        </w:rPr>
        <w:t xml:space="preserve"> May Become </w:t>
      </w:r>
      <w:r w:rsidR="0025620E">
        <w:rPr>
          <w:rFonts w:ascii="Arial" w:eastAsiaTheme="majorEastAsia" w:hAnsi="Arial" w:cs="Arial"/>
          <w:b/>
          <w:bCs/>
          <w:sz w:val="24"/>
          <w:szCs w:val="24"/>
        </w:rPr>
        <w:t xml:space="preserve">General Use </w:t>
      </w:r>
      <w:r w:rsidRPr="00890F3C">
        <w:rPr>
          <w:rFonts w:ascii="Arial" w:eastAsiaTheme="majorEastAsia" w:hAnsi="Arial" w:cs="Arial"/>
          <w:b/>
          <w:bCs/>
          <w:sz w:val="24"/>
          <w:szCs w:val="24"/>
        </w:rPr>
        <w:t xml:space="preserve"> Products –Examples (continued)</w:t>
      </w:r>
    </w:p>
    <w:p w14:paraId="7D15876D" w14:textId="2807631A" w:rsidR="00802155" w:rsidRPr="00495E3C" w:rsidRDefault="00802155" w:rsidP="00802155">
      <w:pPr>
        <w:shd w:val="clear" w:color="auto" w:fill="FFFFFF"/>
        <w:spacing w:before="100" w:beforeAutospacing="1" w:after="100" w:afterAutospacing="1" w:line="240" w:lineRule="auto"/>
        <w:rPr>
          <w:rFonts w:ascii="Arial" w:hAnsi="Arial"/>
          <w:sz w:val="24"/>
        </w:rPr>
      </w:pPr>
      <w:r w:rsidRPr="00495E3C">
        <w:rPr>
          <w:rFonts w:ascii="Arial" w:hAnsi="Arial"/>
          <w:sz w:val="24"/>
        </w:rPr>
        <w:t>Further evaluation would be required, and other factors, such as whether the physical characteristics of the pen (</w:t>
      </w:r>
      <w:r w:rsidRPr="00CD0982">
        <w:rPr>
          <w:rFonts w:ascii="Arial" w:hAnsi="Arial"/>
          <w:i/>
          <w:iCs/>
          <w:sz w:val="24"/>
        </w:rPr>
        <w:t>e.g</w:t>
      </w:r>
      <w:r w:rsidRPr="00495E3C">
        <w:rPr>
          <w:rFonts w:ascii="Arial" w:hAnsi="Arial"/>
          <w:sz w:val="24"/>
        </w:rPr>
        <w:t>., size and color) and the likelihood that any additional decorations or novelty items associated with the pen would be equally appealing to consumers younger than and older than 12 years of age would be evaluated to determine whether the product was likely designed and intended primarily for children</w:t>
      </w:r>
      <w:r w:rsidR="0025620E">
        <w:rPr>
          <w:rFonts w:ascii="Arial" w:hAnsi="Arial"/>
          <w:sz w:val="24"/>
        </w:rPr>
        <w:t>.</w:t>
      </w:r>
    </w:p>
    <w:p w14:paraId="7E041C79" w14:textId="399E57C5" w:rsidR="00883ACA" w:rsidRPr="00890F3C" w:rsidRDefault="00883ACA" w:rsidP="001234A3">
      <w:pPr>
        <w:shd w:val="clear" w:color="auto" w:fill="FFFFFF"/>
        <w:spacing w:before="100" w:beforeAutospacing="1" w:after="100" w:afterAutospacing="1" w:line="240" w:lineRule="auto"/>
        <w:rPr>
          <w:rFonts w:ascii="Arial" w:eastAsia="Times New Roman" w:hAnsi="Arial" w:cs="Arial"/>
          <w:b/>
          <w:bCs/>
          <w:sz w:val="24"/>
          <w:szCs w:val="24"/>
        </w:rPr>
      </w:pPr>
      <w:r w:rsidRPr="00890F3C">
        <w:rPr>
          <w:rFonts w:ascii="Arial" w:eastAsia="Times New Roman" w:hAnsi="Arial" w:cs="Arial"/>
          <w:b/>
          <w:bCs/>
          <w:sz w:val="24"/>
          <w:szCs w:val="24"/>
          <w:u w:val="single"/>
        </w:rPr>
        <w:t>Slide 1</w:t>
      </w:r>
      <w:r w:rsidR="00CE56DF" w:rsidRPr="00890F3C">
        <w:rPr>
          <w:rFonts w:ascii="Arial" w:eastAsia="Times New Roman" w:hAnsi="Arial" w:cs="Arial"/>
          <w:b/>
          <w:bCs/>
          <w:sz w:val="24"/>
          <w:szCs w:val="24"/>
          <w:u w:val="single"/>
        </w:rPr>
        <w:t>5</w:t>
      </w:r>
      <w:r w:rsidRPr="00890F3C">
        <w:rPr>
          <w:rFonts w:ascii="Arial" w:eastAsia="Times New Roman" w:hAnsi="Arial" w:cs="Arial"/>
          <w:b/>
          <w:bCs/>
          <w:sz w:val="24"/>
          <w:szCs w:val="24"/>
        </w:rPr>
        <w:t>- Children’s Product or General Use Product?</w:t>
      </w:r>
    </w:p>
    <w:p w14:paraId="54F05719" w14:textId="655D6702" w:rsidR="00F1470D" w:rsidRPr="00495E3C" w:rsidRDefault="00F1470D" w:rsidP="001234A3">
      <w:pPr>
        <w:shd w:val="clear" w:color="auto" w:fill="FFFFFF"/>
        <w:spacing w:before="100" w:beforeAutospacing="1" w:after="100" w:afterAutospacing="1" w:line="240" w:lineRule="auto"/>
        <w:rPr>
          <w:rFonts w:ascii="Arial" w:hAnsi="Arial"/>
          <w:sz w:val="24"/>
        </w:rPr>
      </w:pPr>
      <w:r w:rsidRPr="00495E3C">
        <w:rPr>
          <w:rFonts w:ascii="Arial" w:hAnsi="Arial"/>
          <w:sz w:val="24"/>
        </w:rPr>
        <w:t xml:space="preserve">For example, </w:t>
      </w:r>
      <w:r w:rsidR="007B61EF">
        <w:rPr>
          <w:rFonts w:ascii="Arial" w:hAnsi="Arial"/>
          <w:sz w:val="24"/>
        </w:rPr>
        <w:t>p</w:t>
      </w:r>
      <w:r w:rsidRPr="00495E3C">
        <w:rPr>
          <w:rFonts w:ascii="Arial" w:hAnsi="Arial"/>
          <w:sz w:val="24"/>
        </w:rPr>
        <w:t>ens with puzzle features that allow the user to take them apart and reconfigure the design are likely to appeal to children and adults alike, but would not likely be considered children's products because they are not primarily intended for children.</w:t>
      </w:r>
    </w:p>
    <w:p w14:paraId="342E120B" w14:textId="4B45996F" w:rsidR="00FC51F6" w:rsidRPr="0025620E" w:rsidRDefault="00F1470D" w:rsidP="00FC51F6">
      <w:pPr>
        <w:spacing w:after="0" w:line="240" w:lineRule="auto"/>
        <w:contextualSpacing/>
        <w:rPr>
          <w:rFonts w:ascii="Times New Roman" w:eastAsia="Times New Roman" w:hAnsi="Times New Roman" w:cs="Times New Roman"/>
          <w:sz w:val="24"/>
          <w:szCs w:val="24"/>
        </w:rPr>
      </w:pPr>
      <w:r w:rsidRPr="00495E3C">
        <w:rPr>
          <w:rFonts w:ascii="Arial" w:hAnsi="Arial"/>
          <w:sz w:val="24"/>
        </w:rPr>
        <w:t xml:space="preserve">Products that specifically are not intended for </w:t>
      </w:r>
      <w:r w:rsidRPr="0025620E">
        <w:rPr>
          <w:rFonts w:ascii="Arial" w:hAnsi="Arial"/>
          <w:sz w:val="24"/>
        </w:rPr>
        <w:t>children 12 years of age or younger, for example</w:t>
      </w:r>
      <w:r w:rsidR="007B61EF">
        <w:rPr>
          <w:rFonts w:ascii="Arial" w:hAnsi="Arial"/>
          <w:sz w:val="24"/>
        </w:rPr>
        <w:t>,</w:t>
      </w:r>
      <w:r w:rsidRPr="0025620E">
        <w:rPr>
          <w:rFonts w:ascii="Arial" w:hAnsi="Arial"/>
          <w:sz w:val="24"/>
        </w:rPr>
        <w:t xml:space="preserve"> cigarette lighters, candles, fireworks, and products with child-resistant packaging, are not considered children's products.</w:t>
      </w:r>
      <w:r w:rsidR="00FC51F6" w:rsidRPr="0025620E">
        <w:rPr>
          <w:rFonts w:ascii="Arial" w:hAnsi="Arial" w:cs="Arial"/>
          <w:sz w:val="24"/>
          <w:szCs w:val="24"/>
        </w:rPr>
        <w:t xml:space="preserve"> Also, sometimes certain childish themes are popular with</w:t>
      </w:r>
      <w:r w:rsidR="007B61EF">
        <w:rPr>
          <w:rFonts w:ascii="Arial" w:hAnsi="Arial" w:cs="Arial"/>
          <w:sz w:val="24"/>
          <w:szCs w:val="24"/>
        </w:rPr>
        <w:t>,</w:t>
      </w:r>
      <w:r w:rsidR="00FC51F6" w:rsidRPr="0025620E">
        <w:rPr>
          <w:rFonts w:ascii="Arial" w:hAnsi="Arial" w:cs="Arial"/>
          <w:sz w:val="24"/>
          <w:szCs w:val="24"/>
        </w:rPr>
        <w:t xml:space="preserve"> and/or </w:t>
      </w:r>
      <w:r w:rsidR="007B61EF">
        <w:rPr>
          <w:rFonts w:ascii="Arial" w:hAnsi="Arial" w:cs="Arial"/>
          <w:sz w:val="24"/>
          <w:szCs w:val="24"/>
        </w:rPr>
        <w:t xml:space="preserve">are </w:t>
      </w:r>
      <w:r w:rsidR="00FC51F6" w:rsidRPr="0025620E">
        <w:rPr>
          <w:rFonts w:ascii="Arial" w:hAnsi="Arial" w:cs="Arial"/>
          <w:sz w:val="24"/>
          <w:szCs w:val="24"/>
        </w:rPr>
        <w:t>incorporated into products for adults (</w:t>
      </w:r>
      <w:r w:rsidR="007B61EF" w:rsidRPr="00CD0982">
        <w:rPr>
          <w:rFonts w:ascii="Arial" w:hAnsi="Arial" w:cs="Arial"/>
          <w:i/>
          <w:iCs/>
          <w:sz w:val="24"/>
          <w:szCs w:val="24"/>
        </w:rPr>
        <w:t>e.g.,</w:t>
      </w:r>
      <w:r w:rsidR="007B61EF">
        <w:rPr>
          <w:rFonts w:ascii="Arial" w:hAnsi="Arial" w:cs="Arial"/>
          <w:sz w:val="24"/>
          <w:szCs w:val="24"/>
        </w:rPr>
        <w:t xml:space="preserve"> </w:t>
      </w:r>
      <w:r w:rsidR="00FC51F6" w:rsidRPr="0025620E">
        <w:rPr>
          <w:rFonts w:ascii="Arial" w:hAnsi="Arial" w:cs="Arial"/>
          <w:sz w:val="24"/>
          <w:szCs w:val="24"/>
        </w:rPr>
        <w:t>cups, clothing).  These could be examples of general use products.</w:t>
      </w:r>
    </w:p>
    <w:p w14:paraId="6D3E3741" w14:textId="3A9F917D" w:rsidR="006022B7" w:rsidRPr="0025620E" w:rsidRDefault="006022B7" w:rsidP="006022B7">
      <w:pPr>
        <w:spacing w:after="0" w:line="240" w:lineRule="auto"/>
        <w:rPr>
          <w:rFonts w:ascii="Arial" w:hAnsi="Arial" w:cs="Arial"/>
          <w:sz w:val="24"/>
          <w:szCs w:val="24"/>
        </w:rPr>
      </w:pPr>
    </w:p>
    <w:p w14:paraId="1C0C7BDD" w14:textId="0F180AFD" w:rsidR="00FB3E0E" w:rsidRPr="0003477A" w:rsidRDefault="00FB3E0E" w:rsidP="006022B7">
      <w:pPr>
        <w:spacing w:after="0" w:line="240" w:lineRule="auto"/>
        <w:rPr>
          <w:rFonts w:ascii="Arial" w:hAnsi="Arial" w:cs="Arial"/>
          <w:sz w:val="24"/>
          <w:szCs w:val="24"/>
        </w:rPr>
      </w:pPr>
    </w:p>
    <w:p w14:paraId="286A4AED" w14:textId="481C0BC5" w:rsidR="00FB3E0E" w:rsidRPr="00890F3C" w:rsidRDefault="00FB3E0E" w:rsidP="006022B7">
      <w:pPr>
        <w:spacing w:after="0" w:line="240" w:lineRule="auto"/>
        <w:rPr>
          <w:rFonts w:ascii="Arial" w:hAnsi="Arial" w:cs="Arial"/>
          <w:b/>
          <w:bCs/>
          <w:sz w:val="24"/>
          <w:szCs w:val="24"/>
        </w:rPr>
      </w:pPr>
      <w:r w:rsidRPr="00495E3C">
        <w:rPr>
          <w:rFonts w:ascii="Arial" w:hAnsi="Arial"/>
          <w:b/>
          <w:sz w:val="24"/>
          <w:u w:val="single"/>
        </w:rPr>
        <w:t xml:space="preserve">Slide </w:t>
      </w:r>
      <w:r w:rsidRPr="00890F3C">
        <w:rPr>
          <w:rFonts w:ascii="Arial" w:hAnsi="Arial" w:cs="Arial"/>
          <w:b/>
          <w:bCs/>
          <w:sz w:val="24"/>
          <w:szCs w:val="24"/>
          <w:u w:val="single"/>
        </w:rPr>
        <w:t>16</w:t>
      </w:r>
      <w:r w:rsidR="00782951">
        <w:rPr>
          <w:rFonts w:ascii="Arial" w:hAnsi="Arial" w:cs="Arial"/>
          <w:b/>
          <w:bCs/>
          <w:sz w:val="24"/>
          <w:szCs w:val="24"/>
        </w:rPr>
        <w:t xml:space="preserve">- </w:t>
      </w:r>
      <w:r w:rsidRPr="00890F3C">
        <w:rPr>
          <w:rFonts w:ascii="Arial" w:hAnsi="Arial" w:cs="Arial"/>
          <w:b/>
          <w:bCs/>
          <w:sz w:val="24"/>
          <w:szCs w:val="24"/>
        </w:rPr>
        <w:t xml:space="preserve">Why Is </w:t>
      </w:r>
      <w:r w:rsidR="007B61EF">
        <w:rPr>
          <w:rFonts w:ascii="Arial" w:hAnsi="Arial" w:cs="Arial"/>
          <w:b/>
          <w:bCs/>
          <w:sz w:val="24"/>
          <w:szCs w:val="24"/>
        </w:rPr>
        <w:t>t</w:t>
      </w:r>
      <w:r w:rsidRPr="00890F3C">
        <w:rPr>
          <w:rFonts w:ascii="Arial" w:hAnsi="Arial" w:cs="Arial"/>
          <w:b/>
          <w:bCs/>
          <w:sz w:val="24"/>
          <w:szCs w:val="24"/>
        </w:rPr>
        <w:t xml:space="preserve">his </w:t>
      </w:r>
      <w:r w:rsidR="007B61EF">
        <w:rPr>
          <w:rFonts w:ascii="Arial" w:hAnsi="Arial" w:cs="Arial"/>
          <w:b/>
          <w:bCs/>
          <w:sz w:val="24"/>
          <w:szCs w:val="24"/>
        </w:rPr>
        <w:t xml:space="preserve">Distinction </w:t>
      </w:r>
      <w:r w:rsidRPr="00890F3C">
        <w:rPr>
          <w:rFonts w:ascii="Arial" w:hAnsi="Arial" w:cs="Arial"/>
          <w:b/>
          <w:bCs/>
          <w:sz w:val="24"/>
          <w:szCs w:val="24"/>
        </w:rPr>
        <w:t>Important?</w:t>
      </w:r>
    </w:p>
    <w:p w14:paraId="0479E05E" w14:textId="720CA14C" w:rsidR="00FB3E0E" w:rsidRPr="00890F3C" w:rsidRDefault="00FB3E0E" w:rsidP="00FB3E0E">
      <w:pPr>
        <w:spacing w:line="256" w:lineRule="auto"/>
        <w:contextualSpacing/>
        <w:rPr>
          <w:rFonts w:ascii="Arial" w:eastAsia="Times New Roman" w:hAnsi="Arial" w:cs="Arial"/>
          <w:color w:val="000000"/>
          <w:sz w:val="24"/>
          <w:szCs w:val="24"/>
        </w:rPr>
      </w:pPr>
      <w:r w:rsidRPr="00890F3C">
        <w:rPr>
          <w:rFonts w:ascii="Arial" w:eastAsia="Times New Roman" w:hAnsi="Arial" w:cs="Arial"/>
          <w:color w:val="000000"/>
          <w:sz w:val="24"/>
          <w:szCs w:val="24"/>
        </w:rPr>
        <w:t xml:space="preserve">The difference between classification as a </w:t>
      </w:r>
      <w:r w:rsidR="007B61EF">
        <w:rPr>
          <w:rFonts w:ascii="Arial" w:eastAsia="Times New Roman" w:hAnsi="Arial" w:cs="Arial"/>
          <w:color w:val="000000"/>
          <w:sz w:val="24"/>
          <w:szCs w:val="24"/>
        </w:rPr>
        <w:t>g</w:t>
      </w:r>
      <w:r w:rsidRPr="00890F3C">
        <w:rPr>
          <w:rFonts w:ascii="Arial" w:eastAsia="Times New Roman" w:hAnsi="Arial" w:cs="Arial"/>
          <w:color w:val="000000"/>
          <w:sz w:val="24"/>
          <w:szCs w:val="24"/>
        </w:rPr>
        <w:t xml:space="preserve">eneral </w:t>
      </w:r>
      <w:r w:rsidR="007B61EF">
        <w:rPr>
          <w:rFonts w:ascii="Arial" w:eastAsia="Times New Roman" w:hAnsi="Arial" w:cs="Arial"/>
          <w:color w:val="000000"/>
          <w:sz w:val="24"/>
          <w:szCs w:val="24"/>
        </w:rPr>
        <w:t>u</w:t>
      </w:r>
      <w:r w:rsidRPr="00890F3C">
        <w:rPr>
          <w:rFonts w:ascii="Arial" w:eastAsia="Times New Roman" w:hAnsi="Arial" w:cs="Arial"/>
          <w:color w:val="000000"/>
          <w:sz w:val="24"/>
          <w:szCs w:val="24"/>
        </w:rPr>
        <w:t xml:space="preserve">se </w:t>
      </w:r>
      <w:r w:rsidR="007B61EF">
        <w:rPr>
          <w:rFonts w:ascii="Arial" w:eastAsia="Times New Roman" w:hAnsi="Arial" w:cs="Arial"/>
          <w:color w:val="000000"/>
          <w:sz w:val="24"/>
          <w:szCs w:val="24"/>
        </w:rPr>
        <w:t>p</w:t>
      </w:r>
      <w:r w:rsidRPr="00890F3C">
        <w:rPr>
          <w:rFonts w:ascii="Arial" w:eastAsia="Times New Roman" w:hAnsi="Arial" w:cs="Arial"/>
          <w:color w:val="000000"/>
          <w:sz w:val="24"/>
          <w:szCs w:val="24"/>
        </w:rPr>
        <w:t xml:space="preserve">roduct </w:t>
      </w:r>
      <w:r w:rsidR="007B61EF">
        <w:rPr>
          <w:rFonts w:ascii="Arial" w:eastAsia="Times New Roman" w:hAnsi="Arial" w:cs="Arial"/>
          <w:color w:val="000000"/>
          <w:sz w:val="24"/>
          <w:szCs w:val="24"/>
        </w:rPr>
        <w:t>and</w:t>
      </w:r>
      <w:r w:rsidRPr="00890F3C">
        <w:rPr>
          <w:rFonts w:ascii="Arial" w:eastAsia="Times New Roman" w:hAnsi="Arial" w:cs="Arial"/>
          <w:color w:val="000000"/>
          <w:sz w:val="24"/>
          <w:szCs w:val="24"/>
        </w:rPr>
        <w:t xml:space="preserve"> a </w:t>
      </w:r>
      <w:r w:rsidR="007B61EF">
        <w:rPr>
          <w:rFonts w:ascii="Arial" w:eastAsia="Times New Roman" w:hAnsi="Arial" w:cs="Arial"/>
          <w:color w:val="000000"/>
          <w:sz w:val="24"/>
          <w:szCs w:val="24"/>
        </w:rPr>
        <w:t>c</w:t>
      </w:r>
      <w:r w:rsidRPr="00890F3C">
        <w:rPr>
          <w:rFonts w:ascii="Arial" w:eastAsia="Times New Roman" w:hAnsi="Arial" w:cs="Arial"/>
          <w:color w:val="000000"/>
          <w:sz w:val="24"/>
          <w:szCs w:val="24"/>
        </w:rPr>
        <w:t xml:space="preserve">hildren’s </w:t>
      </w:r>
      <w:r w:rsidR="007B61EF">
        <w:rPr>
          <w:rFonts w:ascii="Arial" w:eastAsia="Times New Roman" w:hAnsi="Arial" w:cs="Arial"/>
          <w:color w:val="000000"/>
          <w:sz w:val="24"/>
          <w:szCs w:val="24"/>
        </w:rPr>
        <w:t>p</w:t>
      </w:r>
      <w:r w:rsidRPr="00890F3C">
        <w:rPr>
          <w:rFonts w:ascii="Arial" w:eastAsia="Times New Roman" w:hAnsi="Arial" w:cs="Arial"/>
          <w:color w:val="000000"/>
          <w:sz w:val="24"/>
          <w:szCs w:val="24"/>
        </w:rPr>
        <w:t xml:space="preserve">roduct is very important.  Determining how your product is classified enables you to </w:t>
      </w:r>
      <w:r w:rsidR="007B61EF">
        <w:rPr>
          <w:rFonts w:ascii="Arial" w:eastAsia="Times New Roman" w:hAnsi="Arial" w:cs="Arial"/>
          <w:color w:val="000000"/>
          <w:sz w:val="24"/>
          <w:szCs w:val="24"/>
        </w:rPr>
        <w:t xml:space="preserve">identify </w:t>
      </w:r>
      <w:r w:rsidRPr="00890F3C">
        <w:rPr>
          <w:rFonts w:ascii="Arial" w:eastAsia="Times New Roman" w:hAnsi="Arial" w:cs="Arial"/>
          <w:color w:val="000000"/>
          <w:sz w:val="24"/>
          <w:szCs w:val="24"/>
        </w:rPr>
        <w:t>correctly the set of consumer product safety standards applicable to your product.</w:t>
      </w:r>
    </w:p>
    <w:p w14:paraId="3822D6F2" w14:textId="77777777" w:rsidR="00C4211A" w:rsidRPr="00890F3C" w:rsidRDefault="00C4211A" w:rsidP="00FB3E0E">
      <w:pPr>
        <w:spacing w:line="256" w:lineRule="auto"/>
        <w:contextualSpacing/>
        <w:rPr>
          <w:rFonts w:ascii="Arial" w:eastAsia="Times New Roman" w:hAnsi="Arial" w:cs="Arial"/>
          <w:color w:val="1D2757"/>
          <w:sz w:val="24"/>
          <w:szCs w:val="24"/>
        </w:rPr>
      </w:pPr>
    </w:p>
    <w:p w14:paraId="0ACBB7CA" w14:textId="408C527A" w:rsidR="00970E84" w:rsidRPr="00890F3C" w:rsidRDefault="00FB3E0E" w:rsidP="00970E84">
      <w:pPr>
        <w:spacing w:after="0" w:line="256" w:lineRule="auto"/>
        <w:rPr>
          <w:rFonts w:ascii="Arial" w:eastAsia="Times New Roman" w:hAnsi="Arial" w:cs="Arial"/>
          <w:color w:val="1D2757"/>
          <w:sz w:val="24"/>
          <w:szCs w:val="24"/>
        </w:rPr>
      </w:pPr>
      <w:r w:rsidRPr="00890F3C">
        <w:rPr>
          <w:rFonts w:ascii="Arial" w:eastAsia="Times New Roman" w:hAnsi="Arial" w:cs="Arial"/>
          <w:color w:val="000000"/>
          <w:sz w:val="24"/>
          <w:szCs w:val="24"/>
        </w:rPr>
        <w:t xml:space="preserve">For example, certain general use products subject to mandatory consumer product safety rules are required to undergo testing or be subjected to a reasonable testing program and have a written General Certificate of Conformity (GCC) demonstrating compliance.  </w:t>
      </w:r>
      <w:r w:rsidR="007B61EF">
        <w:rPr>
          <w:rFonts w:ascii="Arial" w:eastAsia="Times New Roman" w:hAnsi="Arial" w:cs="Arial"/>
          <w:color w:val="000000"/>
          <w:sz w:val="24"/>
          <w:szCs w:val="24"/>
        </w:rPr>
        <w:t>In contrast</w:t>
      </w:r>
      <w:r w:rsidRPr="00890F3C">
        <w:rPr>
          <w:rFonts w:ascii="Arial" w:eastAsia="Times New Roman" w:hAnsi="Arial" w:cs="Arial"/>
          <w:color w:val="000000"/>
          <w:sz w:val="24"/>
          <w:szCs w:val="24"/>
        </w:rPr>
        <w:t>, children’s products</w:t>
      </w:r>
      <w:r w:rsidR="00970E84" w:rsidRPr="00970E84">
        <w:rPr>
          <w:rFonts w:ascii="Arial" w:eastAsia="Times New Roman" w:hAnsi="Arial" w:cs="Arial"/>
          <w:color w:val="000000"/>
          <w:sz w:val="24"/>
          <w:szCs w:val="24"/>
        </w:rPr>
        <w:t xml:space="preserve"> </w:t>
      </w:r>
      <w:r w:rsidR="00970E84" w:rsidRPr="00890F3C">
        <w:rPr>
          <w:rFonts w:ascii="Arial" w:eastAsia="Times New Roman" w:hAnsi="Arial" w:cs="Arial"/>
          <w:color w:val="000000"/>
          <w:sz w:val="24"/>
          <w:szCs w:val="24"/>
        </w:rPr>
        <w:t>are required to undergo </w:t>
      </w:r>
      <w:hyperlink r:id="rId11" w:history="1">
        <w:r w:rsidR="00970E84" w:rsidRPr="00890F3C">
          <w:rPr>
            <w:rFonts w:ascii="Arial" w:eastAsia="Times New Roman" w:hAnsi="Arial" w:cs="Arial"/>
            <w:color w:val="000000"/>
            <w:sz w:val="24"/>
            <w:szCs w:val="24"/>
            <w:u w:val="single"/>
          </w:rPr>
          <w:t>third party testing</w:t>
        </w:r>
      </w:hyperlink>
      <w:r w:rsidR="00970E84" w:rsidRPr="00890F3C">
        <w:rPr>
          <w:rFonts w:ascii="Arial" w:eastAsia="Times New Roman" w:hAnsi="Arial" w:cs="Arial"/>
          <w:color w:val="000000"/>
          <w:sz w:val="24"/>
          <w:szCs w:val="24"/>
        </w:rPr>
        <w:t xml:space="preserve"> and to have a written Children's Product Certificate (CPC) demonstrating compliance. </w:t>
      </w:r>
    </w:p>
    <w:p w14:paraId="08CFC2A1" w14:textId="77777777" w:rsidR="00C0395E" w:rsidRPr="00890F3C" w:rsidRDefault="00C0395E" w:rsidP="00C0395E">
      <w:pPr>
        <w:spacing w:after="0" w:line="256" w:lineRule="auto"/>
        <w:rPr>
          <w:rFonts w:ascii="Arial" w:eastAsia="Times New Roman" w:hAnsi="Arial" w:cs="Arial"/>
          <w:color w:val="000000"/>
          <w:sz w:val="24"/>
          <w:szCs w:val="24"/>
        </w:rPr>
      </w:pPr>
    </w:p>
    <w:p w14:paraId="6AFA59C4" w14:textId="786284D2" w:rsidR="00C0395E" w:rsidRPr="00890F3C" w:rsidRDefault="00C0395E" w:rsidP="00C0395E">
      <w:pPr>
        <w:spacing w:after="0" w:line="256" w:lineRule="auto"/>
        <w:rPr>
          <w:rFonts w:ascii="Arial" w:eastAsia="Times New Roman" w:hAnsi="Arial" w:cs="Arial"/>
          <w:b/>
          <w:bCs/>
          <w:color w:val="000000"/>
          <w:sz w:val="24"/>
          <w:szCs w:val="24"/>
        </w:rPr>
      </w:pPr>
      <w:r w:rsidRPr="00890F3C">
        <w:rPr>
          <w:rFonts w:ascii="Arial" w:eastAsia="Times New Roman" w:hAnsi="Arial" w:cs="Arial"/>
          <w:b/>
          <w:bCs/>
          <w:color w:val="000000"/>
          <w:sz w:val="24"/>
          <w:szCs w:val="24"/>
          <w:u w:val="single"/>
        </w:rPr>
        <w:t>Slide 17</w:t>
      </w:r>
      <w:r w:rsidR="00782951">
        <w:rPr>
          <w:rFonts w:ascii="Arial" w:eastAsia="Times New Roman" w:hAnsi="Arial" w:cs="Arial"/>
          <w:b/>
          <w:bCs/>
          <w:color w:val="000000"/>
          <w:sz w:val="24"/>
          <w:szCs w:val="24"/>
        </w:rPr>
        <w:t>-</w:t>
      </w:r>
      <w:r w:rsidRPr="00890F3C">
        <w:rPr>
          <w:rFonts w:ascii="Arial" w:eastAsia="Times New Roman" w:hAnsi="Arial" w:cs="Arial"/>
          <w:b/>
          <w:bCs/>
          <w:color w:val="000000"/>
          <w:sz w:val="24"/>
          <w:szCs w:val="24"/>
        </w:rPr>
        <w:t xml:space="preserve"> Why Is </w:t>
      </w:r>
      <w:r w:rsidR="007B61EF">
        <w:rPr>
          <w:rFonts w:ascii="Arial" w:eastAsia="Times New Roman" w:hAnsi="Arial" w:cs="Arial"/>
          <w:b/>
          <w:bCs/>
          <w:color w:val="000000"/>
          <w:sz w:val="24"/>
          <w:szCs w:val="24"/>
        </w:rPr>
        <w:t>t</w:t>
      </w:r>
      <w:r w:rsidRPr="00890F3C">
        <w:rPr>
          <w:rFonts w:ascii="Arial" w:eastAsia="Times New Roman" w:hAnsi="Arial" w:cs="Arial"/>
          <w:b/>
          <w:bCs/>
          <w:color w:val="000000"/>
          <w:sz w:val="24"/>
          <w:szCs w:val="24"/>
        </w:rPr>
        <w:t>his Important?</w:t>
      </w:r>
    </w:p>
    <w:p w14:paraId="709D6753" w14:textId="77777777" w:rsidR="00C0395E" w:rsidRPr="00890F3C" w:rsidRDefault="00C0395E" w:rsidP="00C0395E">
      <w:pPr>
        <w:spacing w:after="0" w:line="256" w:lineRule="auto"/>
        <w:rPr>
          <w:rFonts w:ascii="Arial" w:eastAsia="Times New Roman" w:hAnsi="Arial" w:cs="Arial"/>
          <w:color w:val="000000"/>
          <w:sz w:val="24"/>
          <w:szCs w:val="24"/>
        </w:rPr>
      </w:pPr>
    </w:p>
    <w:p w14:paraId="47D3051C" w14:textId="0EC35D09" w:rsidR="00C4211A" w:rsidRPr="00890F3C" w:rsidRDefault="00C4211A" w:rsidP="00C0395E">
      <w:pPr>
        <w:spacing w:line="256" w:lineRule="auto"/>
        <w:contextualSpacing/>
        <w:rPr>
          <w:rFonts w:ascii="Arial" w:eastAsia="Times New Roman" w:hAnsi="Arial" w:cs="Arial"/>
          <w:color w:val="1D2757"/>
          <w:sz w:val="24"/>
          <w:szCs w:val="24"/>
        </w:rPr>
      </w:pPr>
      <w:r w:rsidRPr="00890F3C">
        <w:rPr>
          <w:rFonts w:ascii="Arial" w:eastAsia="Times New Roman" w:hAnsi="Arial" w:cs="Arial"/>
          <w:color w:val="000000"/>
          <w:sz w:val="24"/>
          <w:szCs w:val="24"/>
        </w:rPr>
        <w:lastRenderedPageBreak/>
        <w:t>Please see Episodes 5 (Durable Infant Products or Toddler Products Common Requirements) and 7 (Toy Safety Requirements) for more information on General Use and Children’s Product Certificates.</w:t>
      </w:r>
    </w:p>
    <w:p w14:paraId="593BE46F" w14:textId="77777777" w:rsidR="00697085" w:rsidRPr="00890F3C" w:rsidRDefault="00697085" w:rsidP="00883ACA">
      <w:pPr>
        <w:spacing w:after="0" w:line="240" w:lineRule="auto"/>
        <w:rPr>
          <w:rFonts w:ascii="Arial" w:eastAsia="Times New Roman" w:hAnsi="Arial" w:cs="Arial"/>
          <w:sz w:val="24"/>
          <w:szCs w:val="24"/>
        </w:rPr>
      </w:pPr>
    </w:p>
    <w:p w14:paraId="53DB31EA" w14:textId="74E4B2CF" w:rsidR="008504AA" w:rsidRPr="00495E3C" w:rsidRDefault="00215513" w:rsidP="008504AA">
      <w:pPr>
        <w:spacing w:line="240" w:lineRule="auto"/>
        <w:rPr>
          <w:rFonts w:ascii="Arial" w:hAnsi="Arial"/>
          <w:b/>
          <w:strike/>
          <w:sz w:val="24"/>
        </w:rPr>
      </w:pPr>
      <w:r w:rsidRPr="00890F3C">
        <w:rPr>
          <w:rFonts w:ascii="Arial" w:hAnsi="Arial" w:cs="Arial"/>
          <w:b/>
          <w:sz w:val="24"/>
          <w:szCs w:val="24"/>
          <w:u w:val="single"/>
        </w:rPr>
        <w:t>Slide 18</w:t>
      </w:r>
      <w:r w:rsidR="00782951">
        <w:rPr>
          <w:rFonts w:ascii="Arial" w:hAnsi="Arial" w:cs="Arial"/>
          <w:b/>
          <w:sz w:val="24"/>
          <w:szCs w:val="24"/>
        </w:rPr>
        <w:t xml:space="preserve">- </w:t>
      </w:r>
      <w:r w:rsidR="008504AA" w:rsidRPr="00495E3C">
        <w:rPr>
          <w:rFonts w:ascii="Arial" w:hAnsi="Arial"/>
          <w:b/>
          <w:sz w:val="24"/>
        </w:rPr>
        <w:t xml:space="preserve">How CPSC </w:t>
      </w:r>
      <w:r w:rsidR="00A35516">
        <w:rPr>
          <w:rFonts w:ascii="Arial" w:hAnsi="Arial"/>
          <w:b/>
          <w:sz w:val="24"/>
        </w:rPr>
        <w:t xml:space="preserve">Conducts </w:t>
      </w:r>
      <w:r w:rsidR="008504AA" w:rsidRPr="00495E3C">
        <w:rPr>
          <w:rFonts w:ascii="Arial" w:hAnsi="Arial"/>
          <w:b/>
          <w:sz w:val="24"/>
        </w:rPr>
        <w:t>Age Determination</w:t>
      </w:r>
      <w:r w:rsidR="00A35516">
        <w:rPr>
          <w:rFonts w:ascii="Arial" w:hAnsi="Arial"/>
          <w:b/>
          <w:sz w:val="24"/>
        </w:rPr>
        <w:t>s</w:t>
      </w:r>
      <w:r w:rsidR="008504AA" w:rsidRPr="00495E3C">
        <w:rPr>
          <w:rFonts w:ascii="Arial" w:hAnsi="Arial"/>
          <w:b/>
          <w:sz w:val="24"/>
        </w:rPr>
        <w:t xml:space="preserve"> </w:t>
      </w:r>
    </w:p>
    <w:p w14:paraId="1B16B90C" w14:textId="755AF8A7" w:rsidR="008504AA" w:rsidRPr="00495E3C" w:rsidRDefault="00FB3E0E" w:rsidP="008504AA">
      <w:pPr>
        <w:spacing w:after="0" w:line="240" w:lineRule="auto"/>
        <w:rPr>
          <w:rFonts w:ascii="Arial" w:hAnsi="Arial"/>
          <w:sz w:val="24"/>
        </w:rPr>
      </w:pPr>
      <w:r w:rsidRPr="00890F3C">
        <w:rPr>
          <w:rFonts w:ascii="Arial" w:hAnsi="Arial" w:cs="Arial"/>
          <w:bCs/>
          <w:sz w:val="24"/>
          <w:szCs w:val="24"/>
        </w:rPr>
        <w:t xml:space="preserve">Next, I want to explain more details of how </w:t>
      </w:r>
      <w:r w:rsidRPr="00495E3C">
        <w:rPr>
          <w:rFonts w:ascii="Arial" w:hAnsi="Arial"/>
          <w:sz w:val="24"/>
        </w:rPr>
        <w:t xml:space="preserve">CPSC </w:t>
      </w:r>
      <w:r w:rsidRPr="00890F3C">
        <w:rPr>
          <w:rFonts w:ascii="Arial" w:hAnsi="Arial" w:cs="Arial"/>
          <w:bCs/>
          <w:sz w:val="24"/>
          <w:szCs w:val="24"/>
        </w:rPr>
        <w:t>conducts the</w:t>
      </w:r>
      <w:r w:rsidRPr="00495E3C">
        <w:rPr>
          <w:rFonts w:ascii="Arial" w:hAnsi="Arial"/>
          <w:sz w:val="24"/>
        </w:rPr>
        <w:t xml:space="preserve"> </w:t>
      </w:r>
      <w:r w:rsidR="008504AA" w:rsidRPr="00495E3C">
        <w:rPr>
          <w:rFonts w:ascii="Arial" w:hAnsi="Arial"/>
          <w:sz w:val="24"/>
        </w:rPr>
        <w:t>age</w:t>
      </w:r>
      <w:r w:rsidR="00970E84">
        <w:rPr>
          <w:rFonts w:ascii="Arial" w:hAnsi="Arial"/>
          <w:sz w:val="24"/>
        </w:rPr>
        <w:t>-</w:t>
      </w:r>
      <w:r w:rsidR="008504AA" w:rsidRPr="00495E3C">
        <w:rPr>
          <w:rFonts w:ascii="Arial" w:hAnsi="Arial"/>
          <w:sz w:val="24"/>
        </w:rPr>
        <w:t>grading</w:t>
      </w:r>
      <w:r w:rsidR="008504AA" w:rsidRPr="00890F3C">
        <w:rPr>
          <w:rFonts w:ascii="Arial" w:hAnsi="Arial" w:cs="Arial"/>
          <w:bCs/>
          <w:sz w:val="24"/>
          <w:szCs w:val="24"/>
        </w:rPr>
        <w:t xml:space="preserve"> process</w:t>
      </w:r>
      <w:r w:rsidRPr="00890F3C">
        <w:rPr>
          <w:rFonts w:ascii="Arial" w:hAnsi="Arial" w:cs="Arial"/>
          <w:bCs/>
          <w:sz w:val="24"/>
          <w:szCs w:val="24"/>
        </w:rPr>
        <w:t>.  The</w:t>
      </w:r>
      <w:r w:rsidRPr="00495E3C">
        <w:rPr>
          <w:rFonts w:ascii="Arial" w:hAnsi="Arial"/>
          <w:sz w:val="24"/>
        </w:rPr>
        <w:t xml:space="preserve"> process </w:t>
      </w:r>
      <w:r w:rsidR="008504AA" w:rsidRPr="00495E3C">
        <w:rPr>
          <w:rFonts w:ascii="Arial" w:hAnsi="Arial"/>
          <w:sz w:val="24"/>
        </w:rPr>
        <w:t xml:space="preserve">consists of: </w:t>
      </w:r>
      <w:r w:rsidR="00970E84">
        <w:rPr>
          <w:rFonts w:ascii="Arial" w:hAnsi="Arial"/>
          <w:sz w:val="24"/>
        </w:rPr>
        <w:t>(</w:t>
      </w:r>
      <w:r w:rsidR="008504AA" w:rsidRPr="00495E3C">
        <w:rPr>
          <w:rFonts w:ascii="Arial" w:hAnsi="Arial"/>
          <w:sz w:val="24"/>
        </w:rPr>
        <w:t xml:space="preserve">1) matching a product’s features to the skills, play behaviors, and interests of children throughout childhood, and </w:t>
      </w:r>
      <w:r w:rsidR="00970E84">
        <w:rPr>
          <w:rFonts w:ascii="Arial" w:hAnsi="Arial"/>
          <w:sz w:val="24"/>
        </w:rPr>
        <w:t>(</w:t>
      </w:r>
      <w:r w:rsidR="008504AA" w:rsidRPr="00495E3C">
        <w:rPr>
          <w:rFonts w:ascii="Arial" w:hAnsi="Arial"/>
          <w:sz w:val="24"/>
        </w:rPr>
        <w:t>2) classifying as a children’s product, toy, child care article, or general use product.</w:t>
      </w:r>
    </w:p>
    <w:p w14:paraId="51C5CF6F" w14:textId="77777777" w:rsidR="008504AA" w:rsidRPr="00495E3C" w:rsidRDefault="008504AA" w:rsidP="008504AA">
      <w:pPr>
        <w:spacing w:after="0" w:line="240" w:lineRule="auto"/>
        <w:rPr>
          <w:rFonts w:ascii="Arial" w:hAnsi="Arial"/>
          <w:sz w:val="24"/>
        </w:rPr>
      </w:pPr>
    </w:p>
    <w:p w14:paraId="604E74BA" w14:textId="77777777" w:rsidR="009C2AB9" w:rsidRPr="00890F3C" w:rsidRDefault="009C2AB9" w:rsidP="008504AA">
      <w:pPr>
        <w:spacing w:after="0" w:line="240" w:lineRule="auto"/>
        <w:rPr>
          <w:rFonts w:ascii="Arial" w:hAnsi="Arial" w:cs="Arial"/>
          <w:b/>
          <w:sz w:val="24"/>
          <w:szCs w:val="24"/>
        </w:rPr>
      </w:pPr>
    </w:p>
    <w:p w14:paraId="05E05E16" w14:textId="0DFC4A35" w:rsidR="008504AA" w:rsidRPr="00495E3C" w:rsidRDefault="008504AA" w:rsidP="008504AA">
      <w:pPr>
        <w:spacing w:after="0" w:line="240" w:lineRule="auto"/>
        <w:rPr>
          <w:rFonts w:ascii="Arial" w:hAnsi="Arial"/>
          <w:sz w:val="24"/>
        </w:rPr>
      </w:pPr>
      <w:r w:rsidRPr="00495E3C">
        <w:rPr>
          <w:rFonts w:ascii="Arial" w:hAnsi="Arial"/>
          <w:b/>
          <w:sz w:val="24"/>
          <w:u w:val="single"/>
        </w:rPr>
        <w:t xml:space="preserve">Slide </w:t>
      </w:r>
      <w:r w:rsidRPr="00890F3C">
        <w:rPr>
          <w:rFonts w:ascii="Arial" w:hAnsi="Arial" w:cs="Arial"/>
          <w:b/>
          <w:sz w:val="24"/>
          <w:szCs w:val="24"/>
          <w:u w:val="single"/>
        </w:rPr>
        <w:t>1</w:t>
      </w:r>
      <w:r w:rsidR="00215513" w:rsidRPr="00890F3C">
        <w:rPr>
          <w:rFonts w:ascii="Arial" w:hAnsi="Arial" w:cs="Arial"/>
          <w:b/>
          <w:sz w:val="24"/>
          <w:szCs w:val="24"/>
          <w:u w:val="single"/>
        </w:rPr>
        <w:t>9</w:t>
      </w:r>
      <w:r w:rsidR="00782951">
        <w:rPr>
          <w:rFonts w:ascii="Arial" w:hAnsi="Arial" w:cs="Arial"/>
          <w:b/>
          <w:sz w:val="24"/>
          <w:szCs w:val="24"/>
        </w:rPr>
        <w:t xml:space="preserve">- </w:t>
      </w:r>
      <w:r w:rsidRPr="00495E3C">
        <w:rPr>
          <w:rFonts w:ascii="Arial" w:hAnsi="Arial"/>
          <w:b/>
          <w:sz w:val="24"/>
        </w:rPr>
        <w:t xml:space="preserve">How CPSC </w:t>
      </w:r>
      <w:r w:rsidR="00A35516">
        <w:rPr>
          <w:rFonts w:ascii="Arial" w:hAnsi="Arial"/>
          <w:b/>
          <w:sz w:val="24"/>
        </w:rPr>
        <w:t xml:space="preserve">Conducts </w:t>
      </w:r>
      <w:r w:rsidRPr="00495E3C">
        <w:rPr>
          <w:rFonts w:ascii="Arial" w:hAnsi="Arial"/>
          <w:b/>
          <w:sz w:val="24"/>
        </w:rPr>
        <w:t>Age Determination</w:t>
      </w:r>
      <w:r w:rsidR="00A35516">
        <w:rPr>
          <w:rFonts w:ascii="Arial" w:hAnsi="Arial"/>
          <w:b/>
          <w:sz w:val="24"/>
        </w:rPr>
        <w:t>s</w:t>
      </w:r>
      <w:r w:rsidRPr="00495E3C">
        <w:rPr>
          <w:rFonts w:ascii="Arial" w:hAnsi="Arial"/>
          <w:b/>
          <w:sz w:val="24"/>
        </w:rPr>
        <w:t xml:space="preserve"> </w:t>
      </w:r>
    </w:p>
    <w:p w14:paraId="07C2AD46" w14:textId="233C3F9D" w:rsidR="00587CAF" w:rsidRPr="00890F3C" w:rsidRDefault="008504AA" w:rsidP="008504AA">
      <w:pPr>
        <w:spacing w:after="0" w:line="240" w:lineRule="auto"/>
        <w:rPr>
          <w:rFonts w:ascii="Arial" w:hAnsi="Arial" w:cs="Arial"/>
          <w:sz w:val="24"/>
          <w:szCs w:val="24"/>
        </w:rPr>
      </w:pPr>
      <w:r w:rsidRPr="00495E3C">
        <w:rPr>
          <w:rFonts w:ascii="Arial" w:hAnsi="Arial"/>
          <w:sz w:val="24"/>
        </w:rPr>
        <w:t xml:space="preserve">When </w:t>
      </w:r>
      <w:r w:rsidR="00917ABD" w:rsidRPr="00890F3C">
        <w:rPr>
          <w:rFonts w:ascii="Arial" w:hAnsi="Arial" w:cs="Arial"/>
          <w:sz w:val="24"/>
          <w:szCs w:val="24"/>
        </w:rPr>
        <w:t>we</w:t>
      </w:r>
      <w:r w:rsidRPr="00890F3C">
        <w:rPr>
          <w:rFonts w:ascii="Arial" w:hAnsi="Arial" w:cs="Arial"/>
          <w:sz w:val="24"/>
          <w:szCs w:val="24"/>
        </w:rPr>
        <w:t xml:space="preserve"> perform</w:t>
      </w:r>
      <w:r w:rsidRPr="00495E3C">
        <w:rPr>
          <w:rFonts w:ascii="Arial" w:hAnsi="Arial"/>
          <w:sz w:val="24"/>
        </w:rPr>
        <w:t xml:space="preserve"> age </w:t>
      </w:r>
      <w:r w:rsidR="00C451C0" w:rsidRPr="00495E3C">
        <w:rPr>
          <w:rFonts w:ascii="Arial" w:hAnsi="Arial"/>
          <w:sz w:val="24"/>
        </w:rPr>
        <w:t xml:space="preserve">determinations, we </w:t>
      </w:r>
      <w:r w:rsidRPr="00495E3C">
        <w:rPr>
          <w:rFonts w:ascii="Arial" w:hAnsi="Arial"/>
          <w:sz w:val="24"/>
        </w:rPr>
        <w:t xml:space="preserve">consider </w:t>
      </w:r>
      <w:r w:rsidR="00587CAF" w:rsidRPr="00890F3C">
        <w:rPr>
          <w:rFonts w:ascii="Arial" w:hAnsi="Arial" w:cs="Arial"/>
          <w:sz w:val="24"/>
          <w:szCs w:val="24"/>
        </w:rPr>
        <w:t xml:space="preserve">four main factors: </w:t>
      </w:r>
    </w:p>
    <w:p w14:paraId="466DB6A4" w14:textId="77777777" w:rsidR="00587CAF" w:rsidRPr="00890F3C" w:rsidRDefault="00587CAF" w:rsidP="008504AA">
      <w:pPr>
        <w:spacing w:after="0" w:line="240" w:lineRule="auto"/>
        <w:rPr>
          <w:rFonts w:ascii="Arial" w:hAnsi="Arial" w:cs="Arial"/>
          <w:sz w:val="24"/>
          <w:szCs w:val="24"/>
        </w:rPr>
      </w:pPr>
    </w:p>
    <w:p w14:paraId="448DE4F3" w14:textId="3E02095E" w:rsidR="003611AF" w:rsidRPr="000B2869" w:rsidRDefault="00970E84" w:rsidP="000B2869">
      <w:pPr>
        <w:pStyle w:val="ListParagraph"/>
        <w:numPr>
          <w:ilvl w:val="0"/>
          <w:numId w:val="11"/>
        </w:numPr>
        <w:spacing w:after="0" w:line="240" w:lineRule="auto"/>
        <w:rPr>
          <w:rFonts w:ascii="Arial" w:hAnsi="Arial"/>
          <w:sz w:val="24"/>
        </w:rPr>
      </w:pPr>
      <w:r>
        <w:rPr>
          <w:rFonts w:ascii="Arial" w:hAnsi="Arial"/>
          <w:sz w:val="24"/>
        </w:rPr>
        <w:t>A s</w:t>
      </w:r>
      <w:r w:rsidR="003611AF" w:rsidRPr="000B2869">
        <w:rPr>
          <w:rFonts w:ascii="Arial" w:hAnsi="Arial"/>
          <w:sz w:val="24"/>
        </w:rPr>
        <w:t>tatement by a manufacturer about the intended use of the product</w:t>
      </w:r>
      <w:r>
        <w:rPr>
          <w:rFonts w:ascii="Arial" w:hAnsi="Arial"/>
          <w:sz w:val="24"/>
        </w:rPr>
        <w:t>,</w:t>
      </w:r>
      <w:r w:rsidR="003611AF" w:rsidRPr="000B2869">
        <w:rPr>
          <w:rFonts w:ascii="Arial" w:hAnsi="Arial"/>
          <w:sz w:val="24"/>
        </w:rPr>
        <w:t xml:space="preserve"> including a label</w:t>
      </w:r>
      <w:r>
        <w:rPr>
          <w:rFonts w:ascii="Arial" w:hAnsi="Arial"/>
          <w:sz w:val="24"/>
        </w:rPr>
        <w:t>;</w:t>
      </w:r>
    </w:p>
    <w:p w14:paraId="12951041" w14:textId="6F2E27CC" w:rsidR="003611AF" w:rsidRPr="000B2869" w:rsidRDefault="00970E84" w:rsidP="000B2869">
      <w:pPr>
        <w:pStyle w:val="ListParagraph"/>
        <w:numPr>
          <w:ilvl w:val="0"/>
          <w:numId w:val="11"/>
        </w:numPr>
        <w:spacing w:after="0" w:line="240" w:lineRule="auto"/>
        <w:rPr>
          <w:rFonts w:ascii="Arial" w:hAnsi="Arial"/>
          <w:sz w:val="24"/>
        </w:rPr>
      </w:pPr>
      <w:r>
        <w:rPr>
          <w:rFonts w:ascii="Arial" w:hAnsi="Arial"/>
          <w:sz w:val="24"/>
        </w:rPr>
        <w:t>The p</w:t>
      </w:r>
      <w:r w:rsidR="003611AF" w:rsidRPr="000B2869">
        <w:rPr>
          <w:rFonts w:ascii="Arial" w:hAnsi="Arial"/>
          <w:sz w:val="24"/>
        </w:rPr>
        <w:t>ackaging, display, promotion</w:t>
      </w:r>
      <w:r>
        <w:rPr>
          <w:rFonts w:ascii="Arial" w:hAnsi="Arial"/>
          <w:sz w:val="24"/>
        </w:rPr>
        <w:t>,</w:t>
      </w:r>
      <w:r w:rsidR="003611AF" w:rsidRPr="000B2869">
        <w:rPr>
          <w:rFonts w:ascii="Arial" w:hAnsi="Arial"/>
          <w:sz w:val="24"/>
        </w:rPr>
        <w:t xml:space="preserve"> or advertising appropriate for use by children 12 years or younger</w:t>
      </w:r>
      <w:r>
        <w:rPr>
          <w:rFonts w:ascii="Arial" w:hAnsi="Arial"/>
          <w:sz w:val="24"/>
        </w:rPr>
        <w:t>;</w:t>
      </w:r>
    </w:p>
    <w:p w14:paraId="7B9D3625" w14:textId="58B9B658" w:rsidR="003611AF" w:rsidRPr="000B2869" w:rsidRDefault="00970E84" w:rsidP="000B2869">
      <w:pPr>
        <w:pStyle w:val="ListParagraph"/>
        <w:numPr>
          <w:ilvl w:val="0"/>
          <w:numId w:val="11"/>
        </w:numPr>
        <w:spacing w:after="0" w:line="240" w:lineRule="auto"/>
        <w:rPr>
          <w:rFonts w:ascii="Arial" w:hAnsi="Arial"/>
          <w:sz w:val="24"/>
        </w:rPr>
      </w:pPr>
      <w:r>
        <w:rPr>
          <w:rFonts w:ascii="Arial" w:hAnsi="Arial"/>
          <w:sz w:val="24"/>
        </w:rPr>
        <w:t>What is c</w:t>
      </w:r>
      <w:r w:rsidR="003611AF" w:rsidRPr="000B2869">
        <w:rPr>
          <w:rFonts w:ascii="Arial" w:hAnsi="Arial"/>
          <w:sz w:val="24"/>
        </w:rPr>
        <w:t>ommonly recognized by consumers as being intended for use by a child 12 years or younger</w:t>
      </w:r>
      <w:r>
        <w:rPr>
          <w:rFonts w:ascii="Arial" w:hAnsi="Arial"/>
          <w:sz w:val="24"/>
        </w:rPr>
        <w:t>; and</w:t>
      </w:r>
    </w:p>
    <w:p w14:paraId="6172B997" w14:textId="5C3782E6" w:rsidR="00AB0642" w:rsidRPr="000B2869" w:rsidRDefault="003611AF" w:rsidP="000B2869">
      <w:pPr>
        <w:pStyle w:val="ListParagraph"/>
        <w:numPr>
          <w:ilvl w:val="0"/>
          <w:numId w:val="11"/>
        </w:numPr>
        <w:spacing w:after="0" w:line="240" w:lineRule="auto"/>
        <w:rPr>
          <w:rFonts w:ascii="Arial" w:hAnsi="Arial"/>
          <w:sz w:val="24"/>
        </w:rPr>
      </w:pPr>
      <w:r w:rsidRPr="000B2869">
        <w:rPr>
          <w:rFonts w:ascii="Arial" w:hAnsi="Arial"/>
          <w:sz w:val="24"/>
        </w:rPr>
        <w:t>Age Determination Guidelines</w:t>
      </w:r>
      <w:r w:rsidR="00970E84">
        <w:rPr>
          <w:rFonts w:ascii="Arial" w:hAnsi="Arial"/>
          <w:sz w:val="24"/>
        </w:rPr>
        <w:t>.</w:t>
      </w:r>
    </w:p>
    <w:p w14:paraId="72C7F947" w14:textId="77777777" w:rsidR="003611AF" w:rsidRDefault="003611AF" w:rsidP="008504AA">
      <w:pPr>
        <w:spacing w:after="0" w:line="240" w:lineRule="auto"/>
        <w:rPr>
          <w:rFonts w:ascii="Arial" w:hAnsi="Arial"/>
          <w:b/>
          <w:sz w:val="24"/>
          <w:u w:val="single"/>
        </w:rPr>
      </w:pPr>
    </w:p>
    <w:p w14:paraId="6D854C1C" w14:textId="76F1D782" w:rsidR="008504AA" w:rsidRPr="00495E3C" w:rsidRDefault="008504AA" w:rsidP="008504AA">
      <w:pPr>
        <w:spacing w:after="0" w:line="240" w:lineRule="auto"/>
        <w:rPr>
          <w:rFonts w:ascii="Arial" w:hAnsi="Arial"/>
          <w:sz w:val="24"/>
        </w:rPr>
      </w:pPr>
      <w:r w:rsidRPr="00495E3C">
        <w:rPr>
          <w:rFonts w:ascii="Arial" w:hAnsi="Arial"/>
          <w:b/>
          <w:sz w:val="24"/>
          <w:u w:val="single"/>
        </w:rPr>
        <w:t xml:space="preserve">Slide </w:t>
      </w:r>
      <w:r w:rsidR="00AB0642" w:rsidRPr="00890F3C">
        <w:rPr>
          <w:rFonts w:ascii="Arial" w:hAnsi="Arial" w:cs="Arial"/>
          <w:b/>
          <w:sz w:val="24"/>
          <w:szCs w:val="24"/>
          <w:u w:val="single"/>
        </w:rPr>
        <w:t>20</w:t>
      </w:r>
      <w:r w:rsidR="00782951">
        <w:rPr>
          <w:rFonts w:ascii="Arial" w:hAnsi="Arial" w:cs="Arial"/>
          <w:bCs/>
          <w:sz w:val="24"/>
          <w:szCs w:val="24"/>
        </w:rPr>
        <w:t xml:space="preserve">- </w:t>
      </w:r>
      <w:r w:rsidRPr="00495E3C">
        <w:rPr>
          <w:rFonts w:ascii="Arial" w:hAnsi="Arial"/>
          <w:b/>
          <w:sz w:val="24"/>
        </w:rPr>
        <w:t xml:space="preserve">How CPSC </w:t>
      </w:r>
      <w:r w:rsidR="00A35516">
        <w:rPr>
          <w:rFonts w:ascii="Arial" w:hAnsi="Arial"/>
          <w:b/>
          <w:sz w:val="24"/>
        </w:rPr>
        <w:t xml:space="preserve">Conducts </w:t>
      </w:r>
      <w:r w:rsidRPr="00495E3C">
        <w:rPr>
          <w:rFonts w:ascii="Arial" w:hAnsi="Arial"/>
          <w:b/>
          <w:sz w:val="24"/>
        </w:rPr>
        <w:t>Age Determination</w:t>
      </w:r>
      <w:r w:rsidR="00A35516">
        <w:rPr>
          <w:rFonts w:ascii="Arial" w:hAnsi="Arial"/>
          <w:b/>
          <w:sz w:val="24"/>
        </w:rPr>
        <w:t>s</w:t>
      </w:r>
      <w:r w:rsidRPr="00495E3C">
        <w:rPr>
          <w:rFonts w:ascii="Arial" w:hAnsi="Arial"/>
          <w:b/>
          <w:sz w:val="24"/>
        </w:rPr>
        <w:t xml:space="preserve"> </w:t>
      </w:r>
    </w:p>
    <w:p w14:paraId="0741734E" w14:textId="77777777" w:rsidR="00C451C0" w:rsidRPr="00495E3C" w:rsidRDefault="00C451C0" w:rsidP="008504AA">
      <w:pPr>
        <w:spacing w:after="0" w:line="240" w:lineRule="auto"/>
        <w:rPr>
          <w:rFonts w:ascii="Arial" w:hAnsi="Arial"/>
          <w:sz w:val="24"/>
        </w:rPr>
      </w:pPr>
    </w:p>
    <w:p w14:paraId="2DC5CF93" w14:textId="66BB3B7E" w:rsidR="008504AA" w:rsidRPr="00495E3C" w:rsidRDefault="008504AA" w:rsidP="008504AA">
      <w:pPr>
        <w:spacing w:after="0" w:line="240" w:lineRule="auto"/>
        <w:rPr>
          <w:rFonts w:ascii="Arial" w:hAnsi="Arial"/>
          <w:sz w:val="24"/>
        </w:rPr>
      </w:pPr>
      <w:r w:rsidRPr="00495E3C">
        <w:rPr>
          <w:rFonts w:ascii="Arial" w:hAnsi="Arial"/>
          <w:sz w:val="24"/>
        </w:rPr>
        <w:t>Staff consider</w:t>
      </w:r>
      <w:r w:rsidR="00970E84">
        <w:rPr>
          <w:rFonts w:ascii="Arial" w:hAnsi="Arial"/>
          <w:sz w:val="24"/>
        </w:rPr>
        <w:t>s</w:t>
      </w:r>
      <w:r w:rsidRPr="00495E3C">
        <w:rPr>
          <w:rFonts w:ascii="Arial" w:hAnsi="Arial"/>
          <w:sz w:val="24"/>
        </w:rPr>
        <w:t xml:space="preserve"> many product features to determine the most appropriate age group</w:t>
      </w:r>
      <w:r w:rsidR="00970E84">
        <w:rPr>
          <w:rFonts w:ascii="Arial" w:hAnsi="Arial"/>
          <w:sz w:val="24"/>
        </w:rPr>
        <w:t>,</w:t>
      </w:r>
      <w:r w:rsidRPr="00495E3C">
        <w:rPr>
          <w:rFonts w:ascii="Arial" w:hAnsi="Arial"/>
          <w:sz w:val="24"/>
        </w:rPr>
        <w:t xml:space="preserve"> including size, shape, number of parts, and licensing themes (</w:t>
      </w:r>
      <w:r w:rsidRPr="00CD0982">
        <w:rPr>
          <w:rFonts w:ascii="Arial" w:hAnsi="Arial"/>
          <w:i/>
          <w:iCs/>
          <w:sz w:val="24"/>
        </w:rPr>
        <w:t>e.g</w:t>
      </w:r>
      <w:r w:rsidRPr="00495E3C">
        <w:rPr>
          <w:rFonts w:ascii="Arial" w:hAnsi="Arial"/>
          <w:sz w:val="24"/>
        </w:rPr>
        <w:t>., Disney’s Mickey Mouse).</w:t>
      </w:r>
    </w:p>
    <w:p w14:paraId="18B9088E" w14:textId="77777777" w:rsidR="008504AA" w:rsidRPr="00495E3C" w:rsidRDefault="008504AA" w:rsidP="008504AA">
      <w:pPr>
        <w:spacing w:after="0" w:line="240" w:lineRule="auto"/>
        <w:rPr>
          <w:rFonts w:ascii="Arial" w:hAnsi="Arial"/>
          <w:sz w:val="24"/>
        </w:rPr>
      </w:pPr>
    </w:p>
    <w:p w14:paraId="0D89F460" w14:textId="77777777" w:rsidR="008504AA" w:rsidRPr="00495E3C" w:rsidRDefault="008504AA" w:rsidP="008504AA">
      <w:pPr>
        <w:pStyle w:val="ListParagraph"/>
        <w:numPr>
          <w:ilvl w:val="0"/>
          <w:numId w:val="5"/>
        </w:numPr>
        <w:spacing w:after="0" w:line="240" w:lineRule="auto"/>
        <w:rPr>
          <w:rFonts w:ascii="Arial" w:hAnsi="Arial"/>
          <w:sz w:val="24"/>
        </w:rPr>
      </w:pPr>
      <w:r w:rsidRPr="00495E3C">
        <w:rPr>
          <w:rFonts w:ascii="Arial" w:hAnsi="Arial"/>
          <w:sz w:val="24"/>
        </w:rPr>
        <w:t>Some of the characteristics of toys that are appropriate for children under 3 years of age include small size, light weight, and easily graspable.</w:t>
      </w:r>
    </w:p>
    <w:p w14:paraId="0070B09D" w14:textId="77777777" w:rsidR="008504AA" w:rsidRPr="00495E3C" w:rsidRDefault="008504AA" w:rsidP="008504AA">
      <w:pPr>
        <w:pStyle w:val="ListParagraph"/>
        <w:spacing w:after="0" w:line="240" w:lineRule="auto"/>
        <w:rPr>
          <w:rFonts w:ascii="Arial" w:hAnsi="Arial"/>
          <w:sz w:val="24"/>
        </w:rPr>
      </w:pPr>
    </w:p>
    <w:p w14:paraId="7E34312D" w14:textId="77777777" w:rsidR="008504AA" w:rsidRPr="00495E3C" w:rsidRDefault="008504AA" w:rsidP="008504AA">
      <w:pPr>
        <w:pStyle w:val="ListParagraph"/>
        <w:numPr>
          <w:ilvl w:val="0"/>
          <w:numId w:val="5"/>
        </w:numPr>
        <w:spacing w:after="0" w:line="240" w:lineRule="auto"/>
        <w:rPr>
          <w:rFonts w:ascii="Arial" w:hAnsi="Arial"/>
          <w:sz w:val="24"/>
        </w:rPr>
      </w:pPr>
      <w:r w:rsidRPr="00495E3C">
        <w:rPr>
          <w:rFonts w:ascii="Arial" w:hAnsi="Arial"/>
          <w:sz w:val="24"/>
        </w:rPr>
        <w:t>Toys for youngest users have simple familiar themes, low level of realism, chunky shapes, and bright contrasting colors.</w:t>
      </w:r>
    </w:p>
    <w:p w14:paraId="334F89C1" w14:textId="0AE53F23" w:rsidR="008504AA" w:rsidRPr="00495E3C" w:rsidRDefault="008504AA" w:rsidP="008504AA">
      <w:pPr>
        <w:spacing w:after="0" w:line="240" w:lineRule="auto"/>
        <w:rPr>
          <w:rFonts w:ascii="Arial" w:hAnsi="Arial"/>
          <w:sz w:val="24"/>
        </w:rPr>
      </w:pPr>
    </w:p>
    <w:p w14:paraId="17B3EAFF" w14:textId="1CA41B82" w:rsidR="005C22FD" w:rsidRPr="00890F3C" w:rsidRDefault="005C22FD" w:rsidP="008504AA">
      <w:pPr>
        <w:spacing w:after="0" w:line="240" w:lineRule="auto"/>
        <w:rPr>
          <w:rFonts w:ascii="Arial" w:hAnsi="Arial" w:cs="Arial"/>
          <w:b/>
          <w:bCs/>
          <w:sz w:val="24"/>
          <w:szCs w:val="24"/>
        </w:rPr>
      </w:pPr>
      <w:r w:rsidRPr="00890F3C">
        <w:rPr>
          <w:rFonts w:ascii="Arial" w:hAnsi="Arial" w:cs="Arial"/>
          <w:b/>
          <w:bCs/>
          <w:sz w:val="24"/>
          <w:szCs w:val="24"/>
          <w:u w:val="single"/>
        </w:rPr>
        <w:t>Slide 21</w:t>
      </w:r>
      <w:r w:rsidR="00782951">
        <w:rPr>
          <w:rFonts w:ascii="Arial" w:hAnsi="Arial" w:cs="Arial"/>
          <w:b/>
          <w:bCs/>
          <w:sz w:val="24"/>
          <w:szCs w:val="24"/>
        </w:rPr>
        <w:t xml:space="preserve">- </w:t>
      </w:r>
      <w:r w:rsidRPr="00890F3C">
        <w:rPr>
          <w:rFonts w:ascii="Arial" w:hAnsi="Arial" w:cs="Arial"/>
          <w:b/>
          <w:bCs/>
          <w:sz w:val="24"/>
          <w:szCs w:val="24"/>
        </w:rPr>
        <w:t xml:space="preserve">How CPSC </w:t>
      </w:r>
      <w:r w:rsidR="002500B0">
        <w:rPr>
          <w:rFonts w:ascii="Arial" w:hAnsi="Arial" w:cs="Arial"/>
          <w:b/>
          <w:bCs/>
          <w:sz w:val="24"/>
          <w:szCs w:val="24"/>
        </w:rPr>
        <w:t xml:space="preserve">Conducts </w:t>
      </w:r>
      <w:r w:rsidRPr="00890F3C">
        <w:rPr>
          <w:rFonts w:ascii="Arial" w:hAnsi="Arial" w:cs="Arial"/>
          <w:b/>
          <w:bCs/>
          <w:sz w:val="24"/>
          <w:szCs w:val="24"/>
        </w:rPr>
        <w:t>Age Determination</w:t>
      </w:r>
      <w:r w:rsidR="002500B0">
        <w:rPr>
          <w:rFonts w:ascii="Arial" w:hAnsi="Arial" w:cs="Arial"/>
          <w:b/>
          <w:bCs/>
          <w:sz w:val="24"/>
          <w:szCs w:val="24"/>
        </w:rPr>
        <w:t>s</w:t>
      </w:r>
      <w:r w:rsidRPr="00890F3C">
        <w:rPr>
          <w:rFonts w:ascii="Arial" w:hAnsi="Arial" w:cs="Arial"/>
          <w:b/>
          <w:bCs/>
          <w:sz w:val="24"/>
          <w:szCs w:val="24"/>
        </w:rPr>
        <w:t xml:space="preserve"> </w:t>
      </w:r>
    </w:p>
    <w:p w14:paraId="7798F50F" w14:textId="77777777" w:rsidR="005C22FD" w:rsidRPr="00890F3C" w:rsidRDefault="005C22FD" w:rsidP="008504AA">
      <w:pPr>
        <w:spacing w:after="0" w:line="240" w:lineRule="auto"/>
        <w:rPr>
          <w:rFonts w:ascii="Arial" w:hAnsi="Arial" w:cs="Arial"/>
          <w:b/>
          <w:bCs/>
          <w:sz w:val="24"/>
          <w:szCs w:val="24"/>
        </w:rPr>
      </w:pPr>
    </w:p>
    <w:p w14:paraId="0D64809E" w14:textId="5F8F8898" w:rsidR="008504AA" w:rsidRPr="00495E3C" w:rsidRDefault="008504AA" w:rsidP="008504AA">
      <w:pPr>
        <w:pStyle w:val="ListParagraph"/>
        <w:numPr>
          <w:ilvl w:val="0"/>
          <w:numId w:val="5"/>
        </w:numPr>
        <w:spacing w:after="0" w:line="240" w:lineRule="auto"/>
        <w:rPr>
          <w:rFonts w:ascii="Arial" w:hAnsi="Arial"/>
          <w:sz w:val="24"/>
        </w:rPr>
      </w:pPr>
      <w:r w:rsidRPr="00495E3C">
        <w:rPr>
          <w:rFonts w:ascii="Arial" w:hAnsi="Arial"/>
          <w:sz w:val="24"/>
        </w:rPr>
        <w:t xml:space="preserve">Other features appropriate for children under 3 years </w:t>
      </w:r>
      <w:r w:rsidR="00970E84">
        <w:rPr>
          <w:rFonts w:ascii="Arial" w:hAnsi="Arial"/>
          <w:sz w:val="24"/>
        </w:rPr>
        <w:t xml:space="preserve">of age </w:t>
      </w:r>
      <w:r w:rsidRPr="00495E3C">
        <w:rPr>
          <w:rFonts w:ascii="Arial" w:hAnsi="Arial"/>
          <w:sz w:val="24"/>
        </w:rPr>
        <w:t>include simple</w:t>
      </w:r>
      <w:r w:rsidR="00970E84">
        <w:rPr>
          <w:rFonts w:ascii="Arial" w:hAnsi="Arial"/>
          <w:sz w:val="24"/>
        </w:rPr>
        <w:t>,</w:t>
      </w:r>
      <w:r w:rsidRPr="00495E3C">
        <w:rPr>
          <w:rFonts w:ascii="Arial" w:hAnsi="Arial"/>
          <w:sz w:val="24"/>
        </w:rPr>
        <w:t xml:space="preserve"> quiet sounds, silly movements, and </w:t>
      </w:r>
      <w:r w:rsidR="00970E84">
        <w:rPr>
          <w:rFonts w:ascii="Arial" w:hAnsi="Arial"/>
          <w:sz w:val="24"/>
        </w:rPr>
        <w:t xml:space="preserve">a </w:t>
      </w:r>
      <w:r w:rsidRPr="00495E3C">
        <w:rPr>
          <w:rFonts w:ascii="Arial" w:hAnsi="Arial"/>
          <w:sz w:val="24"/>
        </w:rPr>
        <w:t>skill level slightly beyond the child’s abilities</w:t>
      </w:r>
      <w:r w:rsidR="00970E84">
        <w:rPr>
          <w:rFonts w:ascii="Arial" w:hAnsi="Arial"/>
          <w:sz w:val="24"/>
        </w:rPr>
        <w:t>, which</w:t>
      </w:r>
      <w:r w:rsidRPr="00495E3C">
        <w:rPr>
          <w:rFonts w:ascii="Arial" w:hAnsi="Arial"/>
          <w:sz w:val="24"/>
        </w:rPr>
        <w:t xml:space="preserve"> allow</w:t>
      </w:r>
      <w:r w:rsidR="00970E84">
        <w:rPr>
          <w:rFonts w:ascii="Arial" w:hAnsi="Arial"/>
          <w:sz w:val="24"/>
        </w:rPr>
        <w:t>s</w:t>
      </w:r>
      <w:r w:rsidRPr="00495E3C">
        <w:rPr>
          <w:rFonts w:ascii="Arial" w:hAnsi="Arial"/>
          <w:sz w:val="24"/>
        </w:rPr>
        <w:t xml:space="preserve"> them to learn and practice</w:t>
      </w:r>
      <w:r w:rsidR="0017222C" w:rsidRPr="00890F3C">
        <w:rPr>
          <w:rFonts w:ascii="Arial" w:hAnsi="Arial" w:cs="Arial"/>
          <w:sz w:val="24"/>
          <w:szCs w:val="24"/>
        </w:rPr>
        <w:t xml:space="preserve"> fine motor skills.</w:t>
      </w:r>
    </w:p>
    <w:p w14:paraId="63A6D628" w14:textId="77777777" w:rsidR="008504AA" w:rsidRPr="00495E3C" w:rsidRDefault="008504AA" w:rsidP="008504AA">
      <w:pPr>
        <w:spacing w:after="0" w:line="240" w:lineRule="auto"/>
        <w:rPr>
          <w:rFonts w:ascii="Arial" w:hAnsi="Arial"/>
          <w:sz w:val="24"/>
        </w:rPr>
      </w:pPr>
    </w:p>
    <w:p w14:paraId="1272B58B" w14:textId="066654B7" w:rsidR="008504AA" w:rsidRPr="00495E3C" w:rsidRDefault="008504AA" w:rsidP="008504AA">
      <w:pPr>
        <w:spacing w:after="0" w:line="240" w:lineRule="auto"/>
        <w:rPr>
          <w:rFonts w:ascii="Arial" w:hAnsi="Arial"/>
          <w:sz w:val="24"/>
        </w:rPr>
      </w:pPr>
      <w:r w:rsidRPr="00495E3C">
        <w:rPr>
          <w:rFonts w:ascii="Arial" w:hAnsi="Arial"/>
          <w:b/>
          <w:sz w:val="24"/>
          <w:u w:val="single"/>
        </w:rPr>
        <w:t xml:space="preserve">Slide </w:t>
      </w:r>
      <w:r w:rsidR="00C4211A" w:rsidRPr="00890F3C">
        <w:rPr>
          <w:rFonts w:ascii="Arial" w:hAnsi="Arial" w:cs="Arial"/>
          <w:b/>
          <w:sz w:val="24"/>
          <w:szCs w:val="24"/>
          <w:u w:val="single"/>
        </w:rPr>
        <w:t>2</w:t>
      </w:r>
      <w:r w:rsidR="005C22FD" w:rsidRPr="00890F3C">
        <w:rPr>
          <w:rFonts w:ascii="Arial" w:hAnsi="Arial" w:cs="Arial"/>
          <w:b/>
          <w:sz w:val="24"/>
          <w:szCs w:val="24"/>
          <w:u w:val="single"/>
        </w:rPr>
        <w:t>2</w:t>
      </w:r>
      <w:r w:rsidR="00782951">
        <w:rPr>
          <w:rFonts w:ascii="Arial" w:hAnsi="Arial" w:cs="Arial"/>
          <w:b/>
          <w:sz w:val="24"/>
          <w:szCs w:val="24"/>
        </w:rPr>
        <w:t xml:space="preserve">- </w:t>
      </w:r>
      <w:r w:rsidRPr="00495E3C">
        <w:rPr>
          <w:rFonts w:ascii="Arial" w:hAnsi="Arial"/>
          <w:b/>
          <w:sz w:val="24"/>
        </w:rPr>
        <w:t xml:space="preserve">How CPSC </w:t>
      </w:r>
      <w:r w:rsidR="002500B0">
        <w:rPr>
          <w:rFonts w:ascii="Arial" w:hAnsi="Arial"/>
          <w:b/>
          <w:sz w:val="24"/>
        </w:rPr>
        <w:t xml:space="preserve">Conducts </w:t>
      </w:r>
      <w:r w:rsidRPr="00495E3C">
        <w:rPr>
          <w:rFonts w:ascii="Arial" w:hAnsi="Arial"/>
          <w:b/>
          <w:sz w:val="24"/>
        </w:rPr>
        <w:t xml:space="preserve"> Age Determination</w:t>
      </w:r>
      <w:r w:rsidR="002500B0">
        <w:rPr>
          <w:rFonts w:ascii="Arial" w:hAnsi="Arial"/>
          <w:b/>
          <w:sz w:val="24"/>
        </w:rPr>
        <w:t>s</w:t>
      </w:r>
      <w:r w:rsidRPr="00495E3C">
        <w:rPr>
          <w:rFonts w:ascii="Arial" w:hAnsi="Arial"/>
          <w:b/>
          <w:sz w:val="24"/>
        </w:rPr>
        <w:t xml:space="preserve"> </w:t>
      </w:r>
    </w:p>
    <w:p w14:paraId="55AB5662" w14:textId="77777777" w:rsidR="008504AA" w:rsidRPr="00495E3C" w:rsidRDefault="008504AA" w:rsidP="008504AA">
      <w:pPr>
        <w:spacing w:after="0" w:line="240" w:lineRule="auto"/>
        <w:rPr>
          <w:rFonts w:ascii="Arial" w:hAnsi="Arial"/>
          <w:sz w:val="24"/>
        </w:rPr>
      </w:pPr>
    </w:p>
    <w:p w14:paraId="291DD2FB" w14:textId="6664FD97" w:rsidR="008504AA" w:rsidRPr="00495E3C" w:rsidRDefault="008504AA" w:rsidP="008504AA">
      <w:pPr>
        <w:pStyle w:val="ListParagraph"/>
        <w:numPr>
          <w:ilvl w:val="0"/>
          <w:numId w:val="6"/>
        </w:numPr>
        <w:spacing w:after="0" w:line="240" w:lineRule="auto"/>
        <w:rPr>
          <w:rFonts w:ascii="Arial" w:hAnsi="Arial"/>
          <w:sz w:val="24"/>
        </w:rPr>
      </w:pPr>
      <w:r w:rsidRPr="00495E3C">
        <w:rPr>
          <w:rFonts w:ascii="Arial" w:hAnsi="Arial"/>
          <w:sz w:val="24"/>
        </w:rPr>
        <w:t>Some of the characteristics of toys and products appropriate for children 3 through 5 years</w:t>
      </w:r>
      <w:r w:rsidR="00970E84">
        <w:rPr>
          <w:rFonts w:ascii="Arial" w:hAnsi="Arial"/>
          <w:sz w:val="24"/>
        </w:rPr>
        <w:t xml:space="preserve"> of age</w:t>
      </w:r>
      <w:r w:rsidRPr="00495E3C">
        <w:rPr>
          <w:rFonts w:ascii="Arial" w:hAnsi="Arial"/>
          <w:sz w:val="24"/>
        </w:rPr>
        <w:t xml:space="preserve"> include simple reading and math identification, </w:t>
      </w:r>
      <w:r w:rsidR="00970E84">
        <w:rPr>
          <w:rFonts w:ascii="Arial" w:hAnsi="Arial"/>
          <w:sz w:val="24"/>
        </w:rPr>
        <w:t xml:space="preserve">a </w:t>
      </w:r>
      <w:r w:rsidRPr="00495E3C">
        <w:rPr>
          <w:rFonts w:ascii="Arial" w:hAnsi="Arial"/>
          <w:sz w:val="24"/>
        </w:rPr>
        <w:t>wider range of themes</w:t>
      </w:r>
      <w:r w:rsidR="00970E84">
        <w:rPr>
          <w:rFonts w:ascii="Arial" w:hAnsi="Arial"/>
          <w:sz w:val="24"/>
        </w:rPr>
        <w:t>,</w:t>
      </w:r>
      <w:r w:rsidRPr="00495E3C">
        <w:rPr>
          <w:rFonts w:ascii="Arial" w:hAnsi="Arial"/>
          <w:sz w:val="24"/>
        </w:rPr>
        <w:t xml:space="preserve"> such as space or military, and smaller pieces that require greater fine motor skills</w:t>
      </w:r>
      <w:r w:rsidR="00970E84">
        <w:rPr>
          <w:rFonts w:ascii="Arial" w:hAnsi="Arial"/>
          <w:sz w:val="24"/>
        </w:rPr>
        <w:t>.</w:t>
      </w:r>
    </w:p>
    <w:p w14:paraId="3F2E7718" w14:textId="784BD33C" w:rsidR="009F4F29" w:rsidRPr="00495E3C" w:rsidRDefault="009F4F29" w:rsidP="009F4F29">
      <w:pPr>
        <w:spacing w:after="0" w:line="240" w:lineRule="auto"/>
        <w:rPr>
          <w:rFonts w:ascii="Arial" w:hAnsi="Arial"/>
          <w:sz w:val="24"/>
        </w:rPr>
      </w:pPr>
    </w:p>
    <w:p w14:paraId="0FF3AAFF" w14:textId="75FA739E" w:rsidR="009F4F29" w:rsidRPr="00495E3C" w:rsidRDefault="009F4F29" w:rsidP="009F4F29">
      <w:pPr>
        <w:spacing w:after="0" w:line="240" w:lineRule="auto"/>
        <w:rPr>
          <w:rFonts w:ascii="Arial" w:hAnsi="Arial"/>
          <w:b/>
          <w:sz w:val="24"/>
        </w:rPr>
      </w:pPr>
      <w:r w:rsidRPr="00495E3C">
        <w:rPr>
          <w:rFonts w:ascii="Arial" w:hAnsi="Arial"/>
          <w:b/>
          <w:sz w:val="24"/>
          <w:u w:val="single"/>
        </w:rPr>
        <w:t xml:space="preserve">Slide </w:t>
      </w:r>
      <w:r w:rsidR="00215513" w:rsidRPr="00890F3C">
        <w:rPr>
          <w:rFonts w:ascii="Arial" w:hAnsi="Arial" w:cs="Arial"/>
          <w:b/>
          <w:bCs/>
          <w:sz w:val="24"/>
          <w:szCs w:val="24"/>
          <w:u w:val="single"/>
        </w:rPr>
        <w:t>2</w:t>
      </w:r>
      <w:r w:rsidR="005C22FD" w:rsidRPr="00890F3C">
        <w:rPr>
          <w:rFonts w:ascii="Arial" w:hAnsi="Arial" w:cs="Arial"/>
          <w:b/>
          <w:bCs/>
          <w:sz w:val="24"/>
          <w:szCs w:val="24"/>
          <w:u w:val="single"/>
        </w:rPr>
        <w:t>3</w:t>
      </w:r>
      <w:r w:rsidR="00782951">
        <w:rPr>
          <w:rFonts w:ascii="Arial" w:hAnsi="Arial" w:cs="Arial"/>
          <w:b/>
          <w:bCs/>
          <w:sz w:val="24"/>
          <w:szCs w:val="24"/>
        </w:rPr>
        <w:t xml:space="preserve">- </w:t>
      </w:r>
      <w:r w:rsidRPr="00495E3C">
        <w:rPr>
          <w:rFonts w:ascii="Arial" w:hAnsi="Arial"/>
          <w:b/>
          <w:sz w:val="24"/>
        </w:rPr>
        <w:t xml:space="preserve">How CPSC </w:t>
      </w:r>
      <w:r w:rsidR="002500B0">
        <w:rPr>
          <w:rFonts w:ascii="Arial" w:hAnsi="Arial"/>
          <w:b/>
          <w:sz w:val="24"/>
        </w:rPr>
        <w:t xml:space="preserve">Conducts </w:t>
      </w:r>
      <w:r w:rsidRPr="00495E3C">
        <w:rPr>
          <w:rFonts w:ascii="Arial" w:hAnsi="Arial"/>
          <w:b/>
          <w:sz w:val="24"/>
        </w:rPr>
        <w:t>Age Determination</w:t>
      </w:r>
      <w:r w:rsidR="00144D79">
        <w:rPr>
          <w:rFonts w:ascii="Arial" w:hAnsi="Arial"/>
          <w:b/>
          <w:sz w:val="24"/>
        </w:rPr>
        <w:t>s</w:t>
      </w:r>
    </w:p>
    <w:p w14:paraId="091894CF" w14:textId="0F116EBE" w:rsidR="009F4F29" w:rsidRPr="00495E3C" w:rsidRDefault="009F4F29" w:rsidP="009F4F29">
      <w:pPr>
        <w:spacing w:after="0" w:line="240" w:lineRule="auto"/>
        <w:rPr>
          <w:rFonts w:ascii="Arial" w:hAnsi="Arial"/>
          <w:sz w:val="24"/>
        </w:rPr>
      </w:pPr>
    </w:p>
    <w:p w14:paraId="65E1EA78" w14:textId="7DDD5B67" w:rsidR="009F4F29" w:rsidRPr="00495E3C" w:rsidRDefault="009F4F29" w:rsidP="009F4F29">
      <w:pPr>
        <w:spacing w:after="0" w:line="240" w:lineRule="auto"/>
        <w:rPr>
          <w:rFonts w:ascii="Arial" w:hAnsi="Arial"/>
          <w:sz w:val="24"/>
        </w:rPr>
      </w:pPr>
      <w:r w:rsidRPr="00495E3C">
        <w:rPr>
          <w:rFonts w:ascii="Arial" w:hAnsi="Arial"/>
          <w:sz w:val="24"/>
        </w:rPr>
        <w:t>CPSC also conducts extensive research to support the ongoing development of age determination guidelines</w:t>
      </w:r>
      <w:r w:rsidR="00917ABD" w:rsidRPr="00890F3C">
        <w:rPr>
          <w:rFonts w:ascii="Arial" w:hAnsi="Arial" w:cs="Arial"/>
          <w:sz w:val="24"/>
          <w:szCs w:val="24"/>
        </w:rPr>
        <w:t>, including</w:t>
      </w:r>
      <w:r w:rsidR="00917ABD" w:rsidRPr="00495E3C">
        <w:rPr>
          <w:rFonts w:ascii="Arial" w:hAnsi="Arial"/>
          <w:sz w:val="24"/>
        </w:rPr>
        <w:t xml:space="preserve"> updates</w:t>
      </w:r>
      <w:r w:rsidRPr="00495E3C">
        <w:rPr>
          <w:rFonts w:ascii="Arial" w:hAnsi="Arial"/>
          <w:sz w:val="24"/>
        </w:rPr>
        <w:t xml:space="preserve">.  CPSC assesses, for example, potential physical hazards a child may encounter when interacting with smart toys. </w:t>
      </w:r>
    </w:p>
    <w:p w14:paraId="26ECE05A" w14:textId="77777777" w:rsidR="009F4F29" w:rsidRPr="00495E3C" w:rsidRDefault="009F4F29" w:rsidP="009F4F29">
      <w:pPr>
        <w:spacing w:after="0" w:line="240" w:lineRule="auto"/>
        <w:rPr>
          <w:rFonts w:ascii="Arial" w:hAnsi="Arial"/>
          <w:sz w:val="24"/>
        </w:rPr>
      </w:pPr>
    </w:p>
    <w:p w14:paraId="6F916429" w14:textId="32519044" w:rsidR="005C22FD" w:rsidRPr="00890F3C" w:rsidRDefault="005C22FD" w:rsidP="009F4F29">
      <w:pPr>
        <w:spacing w:after="0" w:line="240" w:lineRule="auto"/>
        <w:rPr>
          <w:rFonts w:ascii="Arial" w:hAnsi="Arial" w:cs="Arial"/>
          <w:b/>
          <w:bCs/>
          <w:sz w:val="24"/>
          <w:szCs w:val="24"/>
        </w:rPr>
      </w:pPr>
      <w:r w:rsidRPr="00890F3C">
        <w:rPr>
          <w:rFonts w:ascii="Arial" w:hAnsi="Arial" w:cs="Arial"/>
          <w:b/>
          <w:bCs/>
          <w:sz w:val="24"/>
          <w:szCs w:val="24"/>
          <w:u w:val="single"/>
        </w:rPr>
        <w:t xml:space="preserve">Slide </w:t>
      </w:r>
      <w:bookmarkStart w:id="0" w:name="_Hlk112930051"/>
      <w:r w:rsidRPr="00890F3C">
        <w:rPr>
          <w:rFonts w:ascii="Arial" w:hAnsi="Arial" w:cs="Arial"/>
          <w:b/>
          <w:bCs/>
          <w:sz w:val="24"/>
          <w:szCs w:val="24"/>
          <w:u w:val="single"/>
        </w:rPr>
        <w:t>24</w:t>
      </w:r>
      <w:r w:rsidR="00782951">
        <w:rPr>
          <w:rFonts w:ascii="Arial" w:hAnsi="Arial" w:cs="Arial"/>
          <w:b/>
          <w:bCs/>
          <w:sz w:val="24"/>
          <w:szCs w:val="24"/>
        </w:rPr>
        <w:t xml:space="preserve">- </w:t>
      </w:r>
      <w:bookmarkStart w:id="1" w:name="_Hlk112932732"/>
      <w:r w:rsidRPr="00890F3C">
        <w:rPr>
          <w:rFonts w:ascii="Arial" w:hAnsi="Arial" w:cs="Arial"/>
          <w:b/>
          <w:bCs/>
          <w:sz w:val="24"/>
          <w:szCs w:val="24"/>
        </w:rPr>
        <w:t xml:space="preserve">How CPSC Conducts Age </w:t>
      </w:r>
      <w:bookmarkEnd w:id="1"/>
      <w:r w:rsidR="0045773C" w:rsidRPr="00890F3C">
        <w:rPr>
          <w:rFonts w:ascii="Arial" w:hAnsi="Arial" w:cs="Arial"/>
          <w:b/>
          <w:bCs/>
          <w:sz w:val="24"/>
          <w:szCs w:val="24"/>
        </w:rPr>
        <w:t>Determinations</w:t>
      </w:r>
      <w:r w:rsidR="0045773C">
        <w:rPr>
          <w:rFonts w:ascii="Arial" w:hAnsi="Arial" w:cs="Arial"/>
          <w:b/>
          <w:bCs/>
          <w:sz w:val="24"/>
          <w:szCs w:val="24"/>
        </w:rPr>
        <w:t xml:space="preserve"> (Continued)</w:t>
      </w:r>
    </w:p>
    <w:p w14:paraId="4B605011" w14:textId="77777777" w:rsidR="005C22FD" w:rsidRPr="00890F3C" w:rsidRDefault="005C22FD" w:rsidP="009F4F29">
      <w:pPr>
        <w:spacing w:after="0" w:line="240" w:lineRule="auto"/>
        <w:rPr>
          <w:rFonts w:ascii="Arial" w:hAnsi="Arial" w:cs="Arial"/>
          <w:sz w:val="24"/>
          <w:szCs w:val="24"/>
        </w:rPr>
      </w:pPr>
    </w:p>
    <w:bookmarkEnd w:id="0"/>
    <w:p w14:paraId="06F2DF30" w14:textId="20781F17" w:rsidR="0045773C" w:rsidRPr="0045773C" w:rsidRDefault="009F4F29" w:rsidP="0045773C">
      <w:pPr>
        <w:spacing w:after="0" w:line="240" w:lineRule="auto"/>
        <w:rPr>
          <w:rFonts w:ascii="Arial" w:hAnsi="Arial"/>
          <w:sz w:val="24"/>
        </w:rPr>
      </w:pPr>
      <w:r w:rsidRPr="00495E3C">
        <w:rPr>
          <w:rFonts w:ascii="Arial" w:hAnsi="Arial"/>
          <w:sz w:val="24"/>
        </w:rPr>
        <w:t xml:space="preserve">Also, CPSC </w:t>
      </w:r>
      <w:r w:rsidR="0045773C">
        <w:rPr>
          <w:rFonts w:ascii="Arial" w:hAnsi="Arial"/>
          <w:sz w:val="24"/>
        </w:rPr>
        <w:t xml:space="preserve">is </w:t>
      </w:r>
      <w:r w:rsidR="0045773C" w:rsidRPr="0045773C">
        <w:rPr>
          <w:rFonts w:ascii="Arial" w:hAnsi="Arial"/>
          <w:sz w:val="24"/>
        </w:rPr>
        <w:t xml:space="preserve">conducting online research to gather marketing information about target age, consumer’s purchasing decisions and factors they consider, videos of children playing with toys, and consumer reviews showing </w:t>
      </w:r>
      <w:r w:rsidR="00970E84">
        <w:rPr>
          <w:rFonts w:ascii="Arial" w:hAnsi="Arial"/>
          <w:sz w:val="24"/>
        </w:rPr>
        <w:t xml:space="preserve">for </w:t>
      </w:r>
      <w:r w:rsidR="0045773C" w:rsidRPr="0045773C">
        <w:rPr>
          <w:rFonts w:ascii="Arial" w:hAnsi="Arial"/>
          <w:sz w:val="24"/>
        </w:rPr>
        <w:t>what age the product is commonly purchased</w:t>
      </w:r>
      <w:r w:rsidR="00970E84">
        <w:rPr>
          <w:rFonts w:ascii="Arial" w:hAnsi="Arial"/>
          <w:sz w:val="24"/>
        </w:rPr>
        <w:t>.</w:t>
      </w:r>
      <w:r w:rsidR="0045773C" w:rsidRPr="0045773C">
        <w:rPr>
          <w:rFonts w:ascii="Arial" w:hAnsi="Arial"/>
          <w:sz w:val="24"/>
        </w:rPr>
        <w:t xml:space="preserve"> </w:t>
      </w:r>
    </w:p>
    <w:p w14:paraId="2E68E598" w14:textId="77777777" w:rsidR="0045773C" w:rsidRPr="0045773C" w:rsidRDefault="0045773C" w:rsidP="0045773C">
      <w:pPr>
        <w:spacing w:after="0" w:line="240" w:lineRule="auto"/>
        <w:rPr>
          <w:rFonts w:ascii="Arial" w:hAnsi="Arial"/>
          <w:sz w:val="24"/>
        </w:rPr>
      </w:pPr>
    </w:p>
    <w:p w14:paraId="09593635" w14:textId="783B7DBC" w:rsidR="002B211F" w:rsidRPr="00495E3C" w:rsidRDefault="0045773C" w:rsidP="00495E3C">
      <w:pPr>
        <w:spacing w:after="0" w:line="240" w:lineRule="auto"/>
        <w:rPr>
          <w:rFonts w:ascii="Arial" w:hAnsi="Arial"/>
          <w:i/>
          <w:sz w:val="24"/>
        </w:rPr>
      </w:pPr>
      <w:r w:rsidRPr="0045773C">
        <w:rPr>
          <w:rFonts w:ascii="Arial" w:hAnsi="Arial"/>
          <w:sz w:val="24"/>
        </w:rPr>
        <w:t>CPSC plans to incorporate findings into the Guidelines at a future date.</w:t>
      </w:r>
    </w:p>
    <w:p w14:paraId="4DA7BD30" w14:textId="7264EF18" w:rsidR="0052503C" w:rsidRPr="00890F3C" w:rsidRDefault="0052503C" w:rsidP="009F4F29">
      <w:pPr>
        <w:spacing w:after="0" w:line="240" w:lineRule="auto"/>
        <w:rPr>
          <w:rFonts w:ascii="Arial" w:hAnsi="Arial" w:cs="Arial"/>
          <w:b/>
          <w:bCs/>
          <w:sz w:val="24"/>
          <w:szCs w:val="24"/>
        </w:rPr>
      </w:pPr>
    </w:p>
    <w:p w14:paraId="3EBC2844" w14:textId="2C6060B4" w:rsidR="0052503C" w:rsidRPr="00890F3C" w:rsidRDefault="0052503C" w:rsidP="009F4F29">
      <w:pPr>
        <w:spacing w:after="0" w:line="240" w:lineRule="auto"/>
        <w:rPr>
          <w:rFonts w:ascii="Arial" w:hAnsi="Arial" w:cs="Arial"/>
          <w:b/>
          <w:bCs/>
          <w:sz w:val="24"/>
          <w:szCs w:val="24"/>
        </w:rPr>
      </w:pPr>
      <w:r w:rsidRPr="00890F3C">
        <w:rPr>
          <w:rFonts w:ascii="Arial" w:hAnsi="Arial" w:cs="Arial"/>
          <w:b/>
          <w:bCs/>
          <w:sz w:val="24"/>
          <w:szCs w:val="24"/>
          <w:u w:val="single"/>
        </w:rPr>
        <w:t>Slide 25</w:t>
      </w:r>
      <w:r w:rsidRPr="00890F3C">
        <w:rPr>
          <w:rFonts w:ascii="Arial" w:hAnsi="Arial" w:cs="Arial"/>
          <w:b/>
          <w:bCs/>
          <w:sz w:val="24"/>
          <w:szCs w:val="24"/>
        </w:rPr>
        <w:t>- How CPSC Conducts Age Determinations</w:t>
      </w:r>
      <w:r>
        <w:rPr>
          <w:rFonts w:ascii="Arial" w:hAnsi="Arial" w:cs="Arial"/>
          <w:b/>
          <w:bCs/>
          <w:sz w:val="24"/>
          <w:szCs w:val="24"/>
        </w:rPr>
        <w:t xml:space="preserve"> (Continued) </w:t>
      </w:r>
    </w:p>
    <w:p w14:paraId="6A897D7E" w14:textId="4D5F5633" w:rsidR="00215513" w:rsidRPr="00890F3C" w:rsidRDefault="0052503C" w:rsidP="00890F3C">
      <w:pPr>
        <w:spacing w:line="240" w:lineRule="auto"/>
        <w:rPr>
          <w:rFonts w:ascii="Arial" w:hAnsi="Arial" w:cs="Arial"/>
          <w:b/>
          <w:sz w:val="24"/>
          <w:szCs w:val="24"/>
        </w:rPr>
      </w:pPr>
      <w:r>
        <w:rPr>
          <w:rFonts w:ascii="Arial" w:hAnsi="Arial" w:cs="Arial"/>
          <w:b/>
          <w:sz w:val="24"/>
          <w:szCs w:val="24"/>
        </w:rPr>
        <w:t xml:space="preserve">- </w:t>
      </w:r>
      <w:r w:rsidR="00215513" w:rsidRPr="00890F3C">
        <w:rPr>
          <w:rFonts w:ascii="Arial" w:hAnsi="Arial" w:cs="Arial"/>
          <w:b/>
          <w:bCs/>
          <w:sz w:val="24"/>
          <w:szCs w:val="24"/>
        </w:rPr>
        <w:t>Example of the Difference Between General Use and Children’s Products</w:t>
      </w:r>
    </w:p>
    <w:p w14:paraId="04FD05D7" w14:textId="76D7C492" w:rsidR="0045773C" w:rsidRPr="0045773C" w:rsidRDefault="0045773C" w:rsidP="0045773C">
      <w:pPr>
        <w:spacing w:line="240" w:lineRule="auto"/>
        <w:rPr>
          <w:rFonts w:ascii="Arial" w:hAnsi="Arial" w:cs="Arial"/>
          <w:bCs/>
          <w:sz w:val="24"/>
          <w:szCs w:val="24"/>
        </w:rPr>
      </w:pPr>
      <w:r w:rsidRPr="0045773C">
        <w:rPr>
          <w:rFonts w:ascii="Arial" w:hAnsi="Arial" w:cs="Arial"/>
          <w:bCs/>
          <w:sz w:val="24"/>
          <w:szCs w:val="24"/>
        </w:rPr>
        <w:t xml:space="preserve">CPSC is expanding and updating strength data for children 5 years and younger. </w:t>
      </w:r>
    </w:p>
    <w:p w14:paraId="79D5A9D9" w14:textId="3B4D701A" w:rsidR="0045773C" w:rsidRPr="0045773C" w:rsidRDefault="0045773C" w:rsidP="0045773C">
      <w:pPr>
        <w:spacing w:line="240" w:lineRule="auto"/>
        <w:rPr>
          <w:rFonts w:ascii="Arial" w:hAnsi="Arial" w:cs="Arial"/>
          <w:bCs/>
          <w:sz w:val="24"/>
          <w:szCs w:val="24"/>
        </w:rPr>
      </w:pPr>
      <w:r w:rsidRPr="0045773C">
        <w:rPr>
          <w:rFonts w:ascii="Arial" w:hAnsi="Arial" w:cs="Arial"/>
          <w:bCs/>
          <w:sz w:val="24"/>
          <w:szCs w:val="24"/>
        </w:rPr>
        <w:t>CPSC staff use</w:t>
      </w:r>
      <w:r w:rsidR="00970E84">
        <w:rPr>
          <w:rFonts w:ascii="Arial" w:hAnsi="Arial" w:cs="Arial"/>
          <w:bCs/>
          <w:sz w:val="24"/>
          <w:szCs w:val="24"/>
        </w:rPr>
        <w:t>s</w:t>
      </w:r>
      <w:r w:rsidRPr="0045773C">
        <w:rPr>
          <w:rFonts w:ascii="Arial" w:hAnsi="Arial" w:cs="Arial"/>
          <w:bCs/>
          <w:sz w:val="24"/>
          <w:szCs w:val="24"/>
        </w:rPr>
        <w:t xml:space="preserve"> data on child strength and body measurement</w:t>
      </w:r>
      <w:r w:rsidR="00970E84">
        <w:rPr>
          <w:rFonts w:ascii="Arial" w:hAnsi="Arial" w:cs="Arial"/>
          <w:bCs/>
          <w:sz w:val="24"/>
          <w:szCs w:val="24"/>
        </w:rPr>
        <w:t>,</w:t>
      </w:r>
      <w:r w:rsidRPr="0045773C">
        <w:rPr>
          <w:rFonts w:ascii="Arial" w:hAnsi="Arial" w:cs="Arial"/>
          <w:bCs/>
          <w:sz w:val="24"/>
          <w:szCs w:val="24"/>
        </w:rPr>
        <w:t xml:space="preserve"> primarily to examine children’s exposure to various safety hazards in consumer products and to develop product safety standards.</w:t>
      </w:r>
    </w:p>
    <w:p w14:paraId="14896C34" w14:textId="349A3C82" w:rsidR="0045773C" w:rsidRDefault="00970E84" w:rsidP="0045773C">
      <w:pPr>
        <w:spacing w:line="240" w:lineRule="auto"/>
        <w:rPr>
          <w:rFonts w:ascii="Arial" w:hAnsi="Arial" w:cs="Arial"/>
          <w:bCs/>
          <w:sz w:val="24"/>
          <w:szCs w:val="24"/>
        </w:rPr>
      </w:pPr>
      <w:r>
        <w:rPr>
          <w:rFonts w:ascii="Arial" w:hAnsi="Arial" w:cs="Arial"/>
          <w:bCs/>
          <w:sz w:val="24"/>
          <w:szCs w:val="24"/>
        </w:rPr>
        <w:t>These data</w:t>
      </w:r>
      <w:r w:rsidR="0045773C" w:rsidRPr="0045773C">
        <w:rPr>
          <w:rFonts w:ascii="Arial" w:hAnsi="Arial" w:cs="Arial"/>
          <w:bCs/>
          <w:sz w:val="24"/>
          <w:szCs w:val="24"/>
        </w:rPr>
        <w:t xml:space="preserve"> can also be a valuable source for determining children’s ability to use a product, such as a winding mechanism or </w:t>
      </w:r>
      <w:r>
        <w:rPr>
          <w:rFonts w:ascii="Arial" w:hAnsi="Arial" w:cs="Arial"/>
          <w:bCs/>
          <w:sz w:val="24"/>
          <w:szCs w:val="24"/>
        </w:rPr>
        <w:t xml:space="preserve">the </w:t>
      </w:r>
      <w:r w:rsidR="0045773C" w:rsidRPr="0045773C">
        <w:rPr>
          <w:rFonts w:ascii="Arial" w:hAnsi="Arial" w:cs="Arial"/>
          <w:bCs/>
          <w:sz w:val="24"/>
          <w:szCs w:val="24"/>
        </w:rPr>
        <w:t xml:space="preserve">force </w:t>
      </w:r>
      <w:r>
        <w:rPr>
          <w:rFonts w:ascii="Arial" w:hAnsi="Arial" w:cs="Arial"/>
          <w:bCs/>
          <w:sz w:val="24"/>
          <w:szCs w:val="24"/>
        </w:rPr>
        <w:t xml:space="preserve">needed </w:t>
      </w:r>
      <w:r w:rsidR="0045773C" w:rsidRPr="0045773C">
        <w:rPr>
          <w:rFonts w:ascii="Arial" w:hAnsi="Arial" w:cs="Arial"/>
          <w:bCs/>
          <w:sz w:val="24"/>
          <w:szCs w:val="24"/>
        </w:rPr>
        <w:t>to push a button. Some of the strength measures to be collected include push, pull, grip, and bite forces. CPSC’s contractor is developing test fixtures and pilot testing.</w:t>
      </w:r>
    </w:p>
    <w:p w14:paraId="26C2843A" w14:textId="77777777" w:rsidR="0045773C" w:rsidRDefault="0045773C" w:rsidP="00215513">
      <w:pPr>
        <w:spacing w:line="240" w:lineRule="auto"/>
        <w:rPr>
          <w:rFonts w:ascii="Arial" w:hAnsi="Arial" w:cs="Arial"/>
          <w:bCs/>
          <w:sz w:val="24"/>
          <w:szCs w:val="24"/>
        </w:rPr>
      </w:pPr>
    </w:p>
    <w:p w14:paraId="37A0492E" w14:textId="7708C6E0" w:rsidR="00215513" w:rsidRPr="00890F3C" w:rsidRDefault="00215513" w:rsidP="00215513">
      <w:pPr>
        <w:spacing w:line="240" w:lineRule="auto"/>
        <w:rPr>
          <w:rFonts w:ascii="Arial" w:hAnsi="Arial" w:cs="Arial"/>
          <w:bCs/>
          <w:sz w:val="24"/>
          <w:szCs w:val="24"/>
        </w:rPr>
      </w:pPr>
      <w:r w:rsidRPr="00890F3C">
        <w:rPr>
          <w:rFonts w:ascii="Arial" w:hAnsi="Arial" w:cs="Arial"/>
          <w:bCs/>
          <w:sz w:val="24"/>
          <w:szCs w:val="24"/>
        </w:rPr>
        <w:t>Now, I would like to provide some quick examples and comments on how CPSC would determin</w:t>
      </w:r>
      <w:r w:rsidR="0085261A">
        <w:rPr>
          <w:rFonts w:ascii="Arial" w:hAnsi="Arial" w:cs="Arial"/>
          <w:bCs/>
          <w:sz w:val="24"/>
          <w:szCs w:val="24"/>
        </w:rPr>
        <w:t>e</w:t>
      </w:r>
      <w:r w:rsidRPr="00890F3C">
        <w:rPr>
          <w:rFonts w:ascii="Arial" w:hAnsi="Arial" w:cs="Arial"/>
          <w:bCs/>
          <w:sz w:val="24"/>
          <w:szCs w:val="24"/>
        </w:rPr>
        <w:t xml:space="preserve"> the appropriate age for children.</w:t>
      </w:r>
    </w:p>
    <w:p w14:paraId="1B242D99" w14:textId="77777777" w:rsidR="00215513" w:rsidRPr="00890F3C" w:rsidRDefault="00215513" w:rsidP="00215513">
      <w:pPr>
        <w:spacing w:line="240" w:lineRule="auto"/>
        <w:rPr>
          <w:rFonts w:ascii="Arial" w:hAnsi="Arial" w:cs="Arial"/>
          <w:bCs/>
          <w:sz w:val="24"/>
          <w:szCs w:val="24"/>
        </w:rPr>
      </w:pPr>
    </w:p>
    <w:p w14:paraId="55F60FC9" w14:textId="5D7AD012" w:rsidR="00215513" w:rsidRPr="00890F3C" w:rsidRDefault="00215513" w:rsidP="00215513">
      <w:pPr>
        <w:spacing w:line="240" w:lineRule="auto"/>
        <w:rPr>
          <w:rFonts w:ascii="Arial" w:hAnsi="Arial" w:cs="Arial"/>
          <w:bCs/>
          <w:sz w:val="24"/>
          <w:szCs w:val="24"/>
        </w:rPr>
      </w:pPr>
      <w:r w:rsidRPr="00890F3C">
        <w:rPr>
          <w:rFonts w:ascii="Arial" w:hAnsi="Arial" w:cs="Arial"/>
          <w:b/>
          <w:sz w:val="24"/>
          <w:szCs w:val="24"/>
        </w:rPr>
        <w:t xml:space="preserve">Slide </w:t>
      </w:r>
      <w:r w:rsidR="005C22FD" w:rsidRPr="00890F3C">
        <w:rPr>
          <w:rFonts w:ascii="Arial" w:hAnsi="Arial" w:cs="Arial"/>
          <w:b/>
          <w:sz w:val="24"/>
          <w:szCs w:val="24"/>
        </w:rPr>
        <w:t>2</w:t>
      </w:r>
      <w:r w:rsidR="00C050A2">
        <w:rPr>
          <w:rFonts w:ascii="Arial" w:hAnsi="Arial" w:cs="Arial"/>
          <w:b/>
          <w:sz w:val="24"/>
          <w:szCs w:val="24"/>
        </w:rPr>
        <w:t>6</w:t>
      </w:r>
      <w:r w:rsidRPr="00890F3C">
        <w:rPr>
          <w:rFonts w:ascii="Arial" w:hAnsi="Arial" w:cs="Arial"/>
          <w:b/>
          <w:sz w:val="24"/>
          <w:szCs w:val="24"/>
        </w:rPr>
        <w:t>-</w:t>
      </w:r>
      <w:r w:rsidRPr="00890F3C">
        <w:rPr>
          <w:rFonts w:ascii="Arial" w:hAnsi="Arial" w:cs="Arial"/>
          <w:bCs/>
          <w:sz w:val="24"/>
          <w:szCs w:val="24"/>
        </w:rPr>
        <w:t xml:space="preserve"> </w:t>
      </w:r>
      <w:r w:rsidRPr="00890F3C">
        <w:rPr>
          <w:rFonts w:ascii="Arial" w:hAnsi="Arial" w:cs="Arial"/>
          <w:b/>
          <w:bCs/>
          <w:sz w:val="24"/>
          <w:szCs w:val="24"/>
        </w:rPr>
        <w:t>Example of the Difference Between General Use and Children’s Products</w:t>
      </w:r>
      <w:r w:rsidRPr="00890F3C">
        <w:rPr>
          <w:rFonts w:ascii="Arial" w:hAnsi="Arial" w:cs="Arial"/>
          <w:bCs/>
          <w:sz w:val="24"/>
          <w:szCs w:val="24"/>
        </w:rPr>
        <w:t xml:space="preserve"> </w:t>
      </w:r>
    </w:p>
    <w:p w14:paraId="5BC87D9D" w14:textId="77777777" w:rsidR="00215513" w:rsidRPr="00890F3C" w:rsidRDefault="00215513" w:rsidP="00215513">
      <w:pPr>
        <w:spacing w:line="240" w:lineRule="auto"/>
        <w:rPr>
          <w:rFonts w:ascii="Arial" w:hAnsi="Arial" w:cs="Arial"/>
          <w:bCs/>
          <w:sz w:val="24"/>
          <w:szCs w:val="24"/>
        </w:rPr>
      </w:pPr>
      <w:r w:rsidRPr="00890F3C">
        <w:rPr>
          <w:rFonts w:ascii="Arial" w:hAnsi="Arial" w:cs="Arial"/>
          <w:bCs/>
          <w:sz w:val="24"/>
          <w:szCs w:val="24"/>
        </w:rPr>
        <w:t>In this first example, we have a toy boat regulated for lead paint.  However, keep in mind that collectibles would not be a children’s product.</w:t>
      </w:r>
    </w:p>
    <w:p w14:paraId="3587E9F2" w14:textId="77777777" w:rsidR="00215513" w:rsidRPr="00890F3C" w:rsidRDefault="00215513" w:rsidP="00215513">
      <w:pPr>
        <w:spacing w:line="240" w:lineRule="auto"/>
        <w:rPr>
          <w:rFonts w:ascii="Arial" w:hAnsi="Arial" w:cs="Arial"/>
          <w:b/>
          <w:sz w:val="24"/>
          <w:szCs w:val="24"/>
        </w:rPr>
      </w:pPr>
    </w:p>
    <w:p w14:paraId="3A26B0B2" w14:textId="4B8D31CF" w:rsidR="00215513" w:rsidRPr="00890F3C" w:rsidRDefault="00215513" w:rsidP="00215513">
      <w:pPr>
        <w:spacing w:line="240" w:lineRule="auto"/>
        <w:rPr>
          <w:rFonts w:ascii="Arial" w:hAnsi="Arial" w:cs="Arial"/>
          <w:b/>
          <w:sz w:val="24"/>
          <w:szCs w:val="24"/>
        </w:rPr>
      </w:pPr>
      <w:r w:rsidRPr="00890F3C">
        <w:rPr>
          <w:rFonts w:ascii="Arial" w:hAnsi="Arial" w:cs="Arial"/>
          <w:b/>
          <w:sz w:val="24"/>
          <w:szCs w:val="24"/>
        </w:rPr>
        <w:t>Slide 2</w:t>
      </w:r>
      <w:r w:rsidR="00C050A2">
        <w:rPr>
          <w:rFonts w:ascii="Arial" w:hAnsi="Arial" w:cs="Arial"/>
          <w:b/>
          <w:sz w:val="24"/>
          <w:szCs w:val="24"/>
        </w:rPr>
        <w:t>7</w:t>
      </w:r>
      <w:r w:rsidRPr="00890F3C">
        <w:rPr>
          <w:rFonts w:ascii="Arial" w:hAnsi="Arial" w:cs="Arial"/>
          <w:b/>
          <w:sz w:val="24"/>
          <w:szCs w:val="24"/>
        </w:rPr>
        <w:t>-</w:t>
      </w:r>
      <w:r w:rsidR="0052503C">
        <w:rPr>
          <w:rFonts w:ascii="Arial" w:hAnsi="Arial" w:cs="Arial"/>
          <w:b/>
          <w:sz w:val="24"/>
          <w:szCs w:val="24"/>
        </w:rPr>
        <w:t xml:space="preserve"> Examples</w:t>
      </w:r>
    </w:p>
    <w:p w14:paraId="795576F3" w14:textId="77777777" w:rsidR="00215513" w:rsidRPr="00890F3C" w:rsidRDefault="00215513" w:rsidP="00215513">
      <w:pPr>
        <w:spacing w:line="240" w:lineRule="auto"/>
        <w:rPr>
          <w:rFonts w:ascii="Arial" w:hAnsi="Arial" w:cs="Arial"/>
          <w:bCs/>
          <w:sz w:val="24"/>
          <w:szCs w:val="24"/>
        </w:rPr>
      </w:pPr>
      <w:r w:rsidRPr="00890F3C">
        <w:rPr>
          <w:rFonts w:ascii="Arial" w:hAnsi="Arial" w:cs="Arial"/>
          <w:bCs/>
          <w:sz w:val="24"/>
          <w:szCs w:val="24"/>
        </w:rPr>
        <w:t>Next, we have children’s jewelry with fun designs for children.</w:t>
      </w:r>
    </w:p>
    <w:p w14:paraId="5EC143C2" w14:textId="77777777" w:rsidR="00215513" w:rsidRPr="00890F3C" w:rsidRDefault="00215513" w:rsidP="00215513">
      <w:pPr>
        <w:spacing w:line="240" w:lineRule="auto"/>
        <w:rPr>
          <w:rFonts w:ascii="Arial" w:hAnsi="Arial" w:cs="Arial"/>
          <w:bCs/>
          <w:sz w:val="24"/>
          <w:szCs w:val="24"/>
        </w:rPr>
      </w:pPr>
    </w:p>
    <w:p w14:paraId="37515081" w14:textId="02BCA1ED" w:rsidR="00215513" w:rsidRPr="00890F3C" w:rsidRDefault="00215513" w:rsidP="00215513">
      <w:pPr>
        <w:spacing w:after="0" w:line="240" w:lineRule="auto"/>
        <w:rPr>
          <w:rFonts w:ascii="Arial" w:hAnsi="Arial" w:cs="Arial"/>
          <w:b/>
          <w:bCs/>
          <w:color w:val="000000" w:themeColor="text1"/>
          <w:kern w:val="24"/>
          <w:sz w:val="24"/>
          <w:szCs w:val="24"/>
        </w:rPr>
      </w:pPr>
      <w:r w:rsidRPr="00890F3C">
        <w:rPr>
          <w:rFonts w:ascii="Arial" w:hAnsi="Arial" w:cs="Arial"/>
          <w:b/>
          <w:bCs/>
          <w:color w:val="000000" w:themeColor="text1"/>
          <w:kern w:val="24"/>
          <w:sz w:val="24"/>
          <w:szCs w:val="24"/>
        </w:rPr>
        <w:t>Slide 2</w:t>
      </w:r>
      <w:r w:rsidR="00C050A2">
        <w:rPr>
          <w:rFonts w:ascii="Arial" w:hAnsi="Arial" w:cs="Arial"/>
          <w:b/>
          <w:bCs/>
          <w:color w:val="000000" w:themeColor="text1"/>
          <w:kern w:val="24"/>
          <w:sz w:val="24"/>
          <w:szCs w:val="24"/>
        </w:rPr>
        <w:t>8</w:t>
      </w:r>
      <w:r w:rsidR="0052503C">
        <w:rPr>
          <w:rFonts w:ascii="Arial" w:hAnsi="Arial" w:cs="Arial"/>
          <w:b/>
          <w:bCs/>
          <w:color w:val="000000" w:themeColor="text1"/>
          <w:kern w:val="24"/>
          <w:sz w:val="24"/>
          <w:szCs w:val="24"/>
        </w:rPr>
        <w:t>- Examples</w:t>
      </w:r>
    </w:p>
    <w:p w14:paraId="458A3556" w14:textId="2B53E52E" w:rsidR="00215513" w:rsidRPr="00890F3C" w:rsidRDefault="00215513" w:rsidP="00215513">
      <w:pPr>
        <w:spacing w:after="0" w:line="240" w:lineRule="auto"/>
        <w:rPr>
          <w:rFonts w:ascii="Arial" w:hAnsi="Arial" w:cs="Arial"/>
          <w:color w:val="000000" w:themeColor="text1"/>
          <w:kern w:val="24"/>
          <w:sz w:val="24"/>
          <w:szCs w:val="24"/>
        </w:rPr>
      </w:pPr>
      <w:r w:rsidRPr="00890F3C">
        <w:rPr>
          <w:rFonts w:ascii="Arial" w:hAnsi="Arial" w:cs="Arial"/>
          <w:color w:val="000000" w:themeColor="text1"/>
          <w:kern w:val="24"/>
          <w:sz w:val="24"/>
          <w:szCs w:val="24"/>
        </w:rPr>
        <w:lastRenderedPageBreak/>
        <w:t xml:space="preserve">In this slide, we see a </w:t>
      </w:r>
      <w:r w:rsidR="0085261A">
        <w:rPr>
          <w:rFonts w:ascii="Arial" w:hAnsi="Arial" w:cs="Arial"/>
          <w:color w:val="000000" w:themeColor="text1"/>
          <w:kern w:val="24"/>
          <w:sz w:val="24"/>
          <w:szCs w:val="24"/>
        </w:rPr>
        <w:t>g</w:t>
      </w:r>
      <w:r w:rsidRPr="00890F3C">
        <w:rPr>
          <w:rFonts w:ascii="Arial" w:hAnsi="Arial" w:cs="Arial"/>
          <w:color w:val="000000" w:themeColor="text1"/>
          <w:kern w:val="24"/>
          <w:sz w:val="24"/>
          <w:szCs w:val="24"/>
        </w:rPr>
        <w:t>eneral use media player</w:t>
      </w:r>
      <w:r w:rsidR="00970E84">
        <w:rPr>
          <w:rFonts w:ascii="Arial" w:hAnsi="Arial" w:cs="Arial"/>
          <w:color w:val="000000" w:themeColor="text1"/>
          <w:kern w:val="24"/>
          <w:sz w:val="24"/>
          <w:szCs w:val="24"/>
        </w:rPr>
        <w:t>,</w:t>
      </w:r>
      <w:r w:rsidRPr="00890F3C">
        <w:rPr>
          <w:rFonts w:ascii="Arial" w:hAnsi="Arial" w:cs="Arial"/>
          <w:color w:val="000000" w:themeColor="text1"/>
          <w:kern w:val="24"/>
          <w:sz w:val="24"/>
          <w:szCs w:val="24"/>
        </w:rPr>
        <w:t xml:space="preserve"> and on the right</w:t>
      </w:r>
      <w:r w:rsidR="00970E84">
        <w:rPr>
          <w:rFonts w:ascii="Arial" w:hAnsi="Arial" w:cs="Arial"/>
          <w:color w:val="000000" w:themeColor="text1"/>
          <w:kern w:val="24"/>
          <w:sz w:val="24"/>
          <w:szCs w:val="24"/>
        </w:rPr>
        <w:t>,</w:t>
      </w:r>
      <w:r w:rsidRPr="00890F3C">
        <w:rPr>
          <w:rFonts w:ascii="Arial" w:hAnsi="Arial" w:cs="Arial"/>
          <w:color w:val="000000" w:themeColor="text1"/>
          <w:kern w:val="24"/>
          <w:sz w:val="24"/>
          <w:szCs w:val="24"/>
        </w:rPr>
        <w:t xml:space="preserve"> we have a children’s product mouse shaped like a car (with software).  The one on the right has clear designs for use by children.</w:t>
      </w:r>
    </w:p>
    <w:p w14:paraId="622D013A" w14:textId="77777777" w:rsidR="00215513" w:rsidRPr="00890F3C" w:rsidRDefault="00215513" w:rsidP="00215513">
      <w:pPr>
        <w:spacing w:after="0" w:line="240" w:lineRule="auto"/>
        <w:rPr>
          <w:rFonts w:ascii="Arial" w:eastAsia="Times New Roman" w:hAnsi="Arial" w:cs="Arial"/>
          <w:sz w:val="24"/>
          <w:szCs w:val="24"/>
        </w:rPr>
      </w:pPr>
    </w:p>
    <w:p w14:paraId="7394F7DE" w14:textId="2D4F2B7D" w:rsidR="00215513" w:rsidRPr="00890F3C" w:rsidRDefault="00215513" w:rsidP="00215513">
      <w:pPr>
        <w:spacing w:after="0" w:line="240" w:lineRule="auto"/>
        <w:rPr>
          <w:rFonts w:ascii="Arial" w:eastAsia="Times New Roman" w:hAnsi="Arial" w:cs="Arial"/>
          <w:b/>
          <w:bCs/>
          <w:sz w:val="24"/>
          <w:szCs w:val="24"/>
        </w:rPr>
      </w:pPr>
      <w:r w:rsidRPr="00890F3C">
        <w:rPr>
          <w:rFonts w:ascii="Arial" w:eastAsia="Times New Roman" w:hAnsi="Arial" w:cs="Arial"/>
          <w:b/>
          <w:bCs/>
          <w:sz w:val="24"/>
          <w:szCs w:val="24"/>
          <w:u w:val="single"/>
        </w:rPr>
        <w:t xml:space="preserve">Slide </w:t>
      </w:r>
      <w:r w:rsidR="00C050A2">
        <w:rPr>
          <w:rFonts w:ascii="Arial" w:eastAsia="Times New Roman" w:hAnsi="Arial" w:cs="Arial"/>
          <w:b/>
          <w:bCs/>
          <w:sz w:val="24"/>
          <w:szCs w:val="24"/>
          <w:u w:val="single"/>
        </w:rPr>
        <w:t>29</w:t>
      </w:r>
      <w:r w:rsidR="0052503C">
        <w:rPr>
          <w:rFonts w:ascii="Arial" w:eastAsia="Times New Roman" w:hAnsi="Arial" w:cs="Arial"/>
          <w:b/>
          <w:bCs/>
          <w:sz w:val="24"/>
          <w:szCs w:val="24"/>
        </w:rPr>
        <w:t xml:space="preserve">- Examples </w:t>
      </w:r>
    </w:p>
    <w:p w14:paraId="34F5EBC5" w14:textId="77777777" w:rsidR="00215513" w:rsidRPr="00890F3C" w:rsidRDefault="00215513" w:rsidP="00215513">
      <w:pPr>
        <w:spacing w:after="0" w:line="240" w:lineRule="auto"/>
        <w:rPr>
          <w:rFonts w:ascii="Arial" w:eastAsia="Times New Roman" w:hAnsi="Arial" w:cs="Arial"/>
          <w:sz w:val="24"/>
          <w:szCs w:val="24"/>
        </w:rPr>
      </w:pPr>
      <w:r w:rsidRPr="00890F3C">
        <w:rPr>
          <w:rFonts w:ascii="Arial" w:eastAsia="Times New Roman" w:hAnsi="Arial" w:cs="Arial"/>
          <w:sz w:val="24"/>
          <w:szCs w:val="24"/>
        </w:rPr>
        <w:t>In the next slide, we see that these science equipment packages are marketed to children.</w:t>
      </w:r>
    </w:p>
    <w:p w14:paraId="5962C29A" w14:textId="77777777" w:rsidR="00215513" w:rsidRPr="00890F3C" w:rsidRDefault="00215513" w:rsidP="00215513">
      <w:pPr>
        <w:spacing w:after="0" w:line="240" w:lineRule="auto"/>
        <w:rPr>
          <w:rFonts w:ascii="Arial" w:hAnsi="Arial" w:cs="Arial"/>
          <w:b/>
          <w:bCs/>
          <w:color w:val="000000" w:themeColor="text1"/>
          <w:kern w:val="24"/>
          <w:sz w:val="24"/>
          <w:szCs w:val="24"/>
        </w:rPr>
      </w:pPr>
    </w:p>
    <w:p w14:paraId="3CD06636" w14:textId="5144336D" w:rsidR="00215513" w:rsidRPr="00890F3C" w:rsidRDefault="00215513" w:rsidP="00215513">
      <w:pPr>
        <w:spacing w:after="0" w:line="240" w:lineRule="auto"/>
        <w:rPr>
          <w:rFonts w:ascii="Arial" w:hAnsi="Arial" w:cs="Arial"/>
          <w:b/>
          <w:bCs/>
          <w:color w:val="000000" w:themeColor="text1"/>
          <w:kern w:val="24"/>
          <w:sz w:val="24"/>
          <w:szCs w:val="24"/>
          <w:u w:val="single"/>
        </w:rPr>
      </w:pPr>
      <w:r w:rsidRPr="00890F3C">
        <w:rPr>
          <w:rFonts w:ascii="Arial" w:hAnsi="Arial" w:cs="Arial"/>
          <w:b/>
          <w:bCs/>
          <w:color w:val="000000" w:themeColor="text1"/>
          <w:kern w:val="24"/>
          <w:sz w:val="24"/>
          <w:szCs w:val="24"/>
          <w:u w:val="single"/>
        </w:rPr>
        <w:t xml:space="preserve">Slide </w:t>
      </w:r>
      <w:r w:rsidR="006C7558" w:rsidRPr="00890F3C">
        <w:rPr>
          <w:rFonts w:ascii="Arial" w:hAnsi="Arial" w:cs="Arial"/>
          <w:b/>
          <w:bCs/>
          <w:color w:val="000000" w:themeColor="text1"/>
          <w:kern w:val="24"/>
          <w:sz w:val="24"/>
          <w:szCs w:val="24"/>
          <w:u w:val="single"/>
        </w:rPr>
        <w:t>3</w:t>
      </w:r>
      <w:r w:rsidR="005F2904">
        <w:rPr>
          <w:rFonts w:ascii="Arial" w:hAnsi="Arial" w:cs="Arial"/>
          <w:b/>
          <w:bCs/>
          <w:color w:val="000000" w:themeColor="text1"/>
          <w:kern w:val="24"/>
          <w:sz w:val="24"/>
          <w:szCs w:val="24"/>
          <w:u w:val="single"/>
        </w:rPr>
        <w:t>0</w:t>
      </w:r>
      <w:r w:rsidR="00A37F09" w:rsidRPr="00890F3C">
        <w:rPr>
          <w:rFonts w:ascii="Arial" w:hAnsi="Arial" w:cs="Arial"/>
          <w:b/>
          <w:bCs/>
          <w:color w:val="000000" w:themeColor="text1"/>
          <w:kern w:val="24"/>
          <w:sz w:val="24"/>
          <w:szCs w:val="24"/>
        </w:rPr>
        <w:t>- Examples</w:t>
      </w:r>
    </w:p>
    <w:p w14:paraId="21EDFE69" w14:textId="31152408" w:rsidR="00215513" w:rsidRPr="00890F3C" w:rsidRDefault="00215513" w:rsidP="00215513">
      <w:pPr>
        <w:spacing w:after="0" w:line="240" w:lineRule="auto"/>
        <w:rPr>
          <w:rFonts w:ascii="Arial" w:eastAsia="Times New Roman" w:hAnsi="Arial" w:cs="Arial"/>
          <w:sz w:val="24"/>
          <w:szCs w:val="24"/>
        </w:rPr>
      </w:pPr>
      <w:r w:rsidRPr="00890F3C">
        <w:rPr>
          <w:rFonts w:ascii="Arial" w:hAnsi="Arial" w:cs="Arial"/>
          <w:color w:val="000000" w:themeColor="text1"/>
          <w:kern w:val="24"/>
          <w:sz w:val="24"/>
          <w:szCs w:val="24"/>
        </w:rPr>
        <w:t xml:space="preserve">In this slide, we see small balls that we would classify as a children’s product due to size and packaging.  We also see a soccer goal with </w:t>
      </w:r>
      <w:r w:rsidR="00970E84">
        <w:rPr>
          <w:rFonts w:ascii="Arial" w:hAnsi="Arial" w:cs="Arial"/>
          <w:color w:val="000000" w:themeColor="text1"/>
          <w:kern w:val="24"/>
          <w:sz w:val="24"/>
          <w:szCs w:val="24"/>
        </w:rPr>
        <w:t xml:space="preserve">a </w:t>
      </w:r>
      <w:r w:rsidRPr="00890F3C">
        <w:rPr>
          <w:rFonts w:ascii="Arial" w:hAnsi="Arial" w:cs="Arial"/>
          <w:color w:val="000000" w:themeColor="text1"/>
          <w:kern w:val="24"/>
          <w:sz w:val="24"/>
          <w:szCs w:val="24"/>
        </w:rPr>
        <w:t xml:space="preserve">child on </w:t>
      </w:r>
      <w:r w:rsidR="00970E84">
        <w:rPr>
          <w:rFonts w:ascii="Arial" w:hAnsi="Arial" w:cs="Arial"/>
          <w:color w:val="000000" w:themeColor="text1"/>
          <w:kern w:val="24"/>
          <w:sz w:val="24"/>
          <w:szCs w:val="24"/>
        </w:rPr>
        <w:t xml:space="preserve">the </w:t>
      </w:r>
      <w:r w:rsidRPr="00890F3C">
        <w:rPr>
          <w:rFonts w:ascii="Arial" w:hAnsi="Arial" w:cs="Arial"/>
          <w:color w:val="000000" w:themeColor="text1"/>
          <w:kern w:val="24"/>
          <w:sz w:val="24"/>
          <w:szCs w:val="24"/>
        </w:rPr>
        <w:t>package=children’s product</w:t>
      </w:r>
      <w:r w:rsidRPr="00890F3C">
        <w:rPr>
          <w:rFonts w:ascii="Arial" w:eastAsia="Times New Roman" w:hAnsi="Arial" w:cs="Arial"/>
          <w:sz w:val="24"/>
          <w:szCs w:val="24"/>
        </w:rPr>
        <w:t xml:space="preserve">.  </w:t>
      </w:r>
      <w:r w:rsidRPr="00890F3C">
        <w:rPr>
          <w:rFonts w:ascii="Arial" w:hAnsi="Arial" w:cs="Arial"/>
          <w:color w:val="000000" w:themeColor="text1"/>
          <w:kern w:val="24"/>
          <w:sz w:val="24"/>
          <w:szCs w:val="24"/>
        </w:rPr>
        <w:t>In the example to the right, we would consider this to be a general use sporting good due</w:t>
      </w:r>
      <w:r w:rsidR="00970E84">
        <w:rPr>
          <w:rFonts w:ascii="Arial" w:hAnsi="Arial" w:cs="Arial"/>
          <w:color w:val="000000" w:themeColor="text1"/>
          <w:kern w:val="24"/>
          <w:sz w:val="24"/>
          <w:szCs w:val="24"/>
        </w:rPr>
        <w:t>,</w:t>
      </w:r>
      <w:r w:rsidRPr="00890F3C">
        <w:rPr>
          <w:rFonts w:ascii="Arial" w:hAnsi="Arial" w:cs="Arial"/>
          <w:color w:val="000000" w:themeColor="text1"/>
          <w:kern w:val="24"/>
          <w:sz w:val="24"/>
          <w:szCs w:val="24"/>
        </w:rPr>
        <w:t xml:space="preserve"> to the regulation</w:t>
      </w:r>
      <w:r w:rsidR="00970E84">
        <w:rPr>
          <w:rFonts w:ascii="Arial" w:hAnsi="Arial" w:cs="Arial"/>
          <w:color w:val="000000" w:themeColor="text1"/>
          <w:kern w:val="24"/>
          <w:sz w:val="24"/>
          <w:szCs w:val="24"/>
        </w:rPr>
        <w:t>-</w:t>
      </w:r>
      <w:r w:rsidRPr="00890F3C">
        <w:rPr>
          <w:rFonts w:ascii="Arial" w:hAnsi="Arial" w:cs="Arial"/>
          <w:color w:val="000000" w:themeColor="text1"/>
          <w:kern w:val="24"/>
          <w:sz w:val="24"/>
          <w:szCs w:val="24"/>
        </w:rPr>
        <w:t>sized backboard general</w:t>
      </w:r>
      <w:r w:rsidR="00970E84">
        <w:rPr>
          <w:rFonts w:ascii="Arial" w:hAnsi="Arial" w:cs="Arial"/>
          <w:color w:val="000000" w:themeColor="text1"/>
          <w:kern w:val="24"/>
          <w:sz w:val="24"/>
          <w:szCs w:val="24"/>
        </w:rPr>
        <w:t>-</w:t>
      </w:r>
      <w:r w:rsidRPr="00890F3C">
        <w:rPr>
          <w:rFonts w:ascii="Arial" w:hAnsi="Arial" w:cs="Arial"/>
          <w:color w:val="000000" w:themeColor="text1"/>
          <w:kern w:val="24"/>
          <w:sz w:val="24"/>
          <w:szCs w:val="24"/>
        </w:rPr>
        <w:t>use sporting good.</w:t>
      </w:r>
    </w:p>
    <w:p w14:paraId="4245BEFD" w14:textId="77777777" w:rsidR="00215513" w:rsidRPr="00890F3C" w:rsidRDefault="00215513" w:rsidP="00215513">
      <w:pPr>
        <w:spacing w:after="0" w:line="240" w:lineRule="auto"/>
        <w:rPr>
          <w:rFonts w:ascii="Arial" w:hAnsi="Arial" w:cs="Arial"/>
          <w:color w:val="000000" w:themeColor="text1"/>
          <w:kern w:val="24"/>
          <w:sz w:val="24"/>
          <w:szCs w:val="24"/>
        </w:rPr>
      </w:pPr>
    </w:p>
    <w:p w14:paraId="08BCB646" w14:textId="77777777" w:rsidR="00215513" w:rsidRPr="00890F3C" w:rsidRDefault="00215513" w:rsidP="00215513">
      <w:pPr>
        <w:spacing w:after="0" w:line="240" w:lineRule="auto"/>
        <w:rPr>
          <w:rFonts w:ascii="Arial" w:hAnsi="Arial" w:cs="Arial"/>
          <w:b/>
          <w:bCs/>
          <w:color w:val="000000" w:themeColor="text1"/>
          <w:kern w:val="24"/>
          <w:sz w:val="24"/>
          <w:szCs w:val="24"/>
        </w:rPr>
      </w:pPr>
    </w:p>
    <w:p w14:paraId="59BE290D" w14:textId="4075AE58" w:rsidR="00215513" w:rsidRPr="00890F3C" w:rsidRDefault="00215513" w:rsidP="00215513">
      <w:pPr>
        <w:spacing w:after="0" w:line="240" w:lineRule="auto"/>
        <w:rPr>
          <w:rFonts w:ascii="Arial" w:hAnsi="Arial" w:cs="Arial"/>
          <w:b/>
          <w:bCs/>
          <w:color w:val="000000" w:themeColor="text1"/>
          <w:kern w:val="24"/>
          <w:sz w:val="24"/>
          <w:szCs w:val="24"/>
          <w:u w:val="single"/>
        </w:rPr>
      </w:pPr>
      <w:r w:rsidRPr="00890F3C">
        <w:rPr>
          <w:rFonts w:ascii="Arial" w:hAnsi="Arial" w:cs="Arial"/>
          <w:b/>
          <w:bCs/>
          <w:color w:val="000000" w:themeColor="text1"/>
          <w:kern w:val="24"/>
          <w:sz w:val="24"/>
          <w:szCs w:val="24"/>
          <w:u w:val="single"/>
        </w:rPr>
        <w:t xml:space="preserve">Slide </w:t>
      </w:r>
      <w:r w:rsidR="005C22FD" w:rsidRPr="00890F3C">
        <w:rPr>
          <w:rFonts w:ascii="Arial" w:hAnsi="Arial" w:cs="Arial"/>
          <w:b/>
          <w:bCs/>
          <w:color w:val="000000" w:themeColor="text1"/>
          <w:kern w:val="24"/>
          <w:sz w:val="24"/>
          <w:szCs w:val="24"/>
          <w:u w:val="single"/>
        </w:rPr>
        <w:t>3</w:t>
      </w:r>
      <w:r w:rsidR="005F2904">
        <w:rPr>
          <w:rFonts w:ascii="Arial" w:hAnsi="Arial" w:cs="Arial"/>
          <w:b/>
          <w:bCs/>
          <w:color w:val="000000" w:themeColor="text1"/>
          <w:kern w:val="24"/>
          <w:sz w:val="24"/>
          <w:szCs w:val="24"/>
          <w:u w:val="single"/>
        </w:rPr>
        <w:t>1</w:t>
      </w:r>
      <w:r w:rsidR="00A37F09" w:rsidRPr="00890F3C">
        <w:rPr>
          <w:rFonts w:ascii="Arial" w:hAnsi="Arial" w:cs="Arial"/>
          <w:b/>
          <w:bCs/>
          <w:color w:val="000000" w:themeColor="text1"/>
          <w:kern w:val="24"/>
          <w:sz w:val="24"/>
          <w:szCs w:val="24"/>
        </w:rPr>
        <w:t>- Examples</w:t>
      </w:r>
    </w:p>
    <w:p w14:paraId="6F39B7A1" w14:textId="1C73BDC5" w:rsidR="00215513" w:rsidRPr="00890F3C" w:rsidRDefault="00215513" w:rsidP="00215513">
      <w:pPr>
        <w:spacing w:after="0" w:line="240" w:lineRule="auto"/>
        <w:rPr>
          <w:rFonts w:ascii="Arial" w:eastAsia="Times New Roman" w:hAnsi="Arial" w:cs="Arial"/>
          <w:sz w:val="24"/>
          <w:szCs w:val="24"/>
        </w:rPr>
      </w:pPr>
      <w:r w:rsidRPr="00890F3C">
        <w:rPr>
          <w:rFonts w:ascii="Arial" w:hAnsi="Arial" w:cs="Arial"/>
          <w:color w:val="000000" w:themeColor="text1"/>
          <w:kern w:val="24"/>
          <w:sz w:val="24"/>
          <w:szCs w:val="24"/>
        </w:rPr>
        <w:t xml:space="preserve">In the next slide, we see a percussion set and jingle rattle </w:t>
      </w:r>
      <w:r w:rsidR="00652AA3">
        <w:rPr>
          <w:rFonts w:ascii="Arial" w:hAnsi="Arial" w:cs="Arial"/>
          <w:color w:val="000000" w:themeColor="text1"/>
          <w:kern w:val="24"/>
          <w:sz w:val="24"/>
          <w:szCs w:val="24"/>
        </w:rPr>
        <w:t xml:space="preserve">on the right </w:t>
      </w:r>
      <w:r w:rsidRPr="00890F3C">
        <w:rPr>
          <w:rFonts w:ascii="Arial" w:hAnsi="Arial" w:cs="Arial"/>
          <w:color w:val="000000" w:themeColor="text1"/>
          <w:kern w:val="24"/>
          <w:sz w:val="24"/>
          <w:szCs w:val="24"/>
        </w:rPr>
        <w:t>that</w:t>
      </w:r>
      <w:r w:rsidR="00C543C6">
        <w:rPr>
          <w:rFonts w:ascii="Arial" w:hAnsi="Arial" w:cs="Arial"/>
          <w:color w:val="000000" w:themeColor="text1"/>
          <w:kern w:val="24"/>
          <w:sz w:val="24"/>
          <w:szCs w:val="24"/>
        </w:rPr>
        <w:t>,</w:t>
      </w:r>
      <w:r w:rsidRPr="00890F3C">
        <w:rPr>
          <w:rFonts w:ascii="Arial" w:hAnsi="Arial" w:cs="Arial"/>
          <w:color w:val="000000" w:themeColor="text1"/>
          <w:kern w:val="24"/>
          <w:sz w:val="24"/>
          <w:szCs w:val="24"/>
        </w:rPr>
        <w:t xml:space="preserve"> due to its size and decoration</w:t>
      </w:r>
      <w:r w:rsidR="00C543C6">
        <w:rPr>
          <w:rFonts w:ascii="Arial" w:hAnsi="Arial" w:cs="Arial"/>
          <w:color w:val="000000" w:themeColor="text1"/>
          <w:kern w:val="24"/>
          <w:sz w:val="24"/>
          <w:szCs w:val="24"/>
        </w:rPr>
        <w:t>,</w:t>
      </w:r>
      <w:r w:rsidRPr="00890F3C">
        <w:rPr>
          <w:rFonts w:ascii="Arial" w:hAnsi="Arial" w:cs="Arial"/>
          <w:color w:val="000000" w:themeColor="text1"/>
          <w:kern w:val="24"/>
          <w:sz w:val="24"/>
          <w:szCs w:val="24"/>
        </w:rPr>
        <w:t xml:space="preserve"> we would classify as a </w:t>
      </w:r>
      <w:r w:rsidRPr="0045773C">
        <w:rPr>
          <w:rFonts w:ascii="Arial" w:hAnsi="Arial" w:cs="Arial"/>
          <w:color w:val="000000" w:themeColor="text1"/>
          <w:kern w:val="24"/>
          <w:sz w:val="24"/>
          <w:szCs w:val="24"/>
        </w:rPr>
        <w:t xml:space="preserve">children’s </w:t>
      </w:r>
      <w:r w:rsidRPr="000B2869">
        <w:rPr>
          <w:rFonts w:ascii="Arial" w:hAnsi="Arial" w:cs="Arial"/>
          <w:color w:val="000000" w:themeColor="text1"/>
          <w:kern w:val="24"/>
          <w:sz w:val="24"/>
          <w:szCs w:val="24"/>
        </w:rPr>
        <w:t>product</w:t>
      </w:r>
      <w:r w:rsidR="0085261A" w:rsidRPr="000B2869">
        <w:rPr>
          <w:rFonts w:ascii="Arial" w:hAnsi="Arial" w:cs="Arial"/>
          <w:color w:val="000000" w:themeColor="text1"/>
          <w:kern w:val="24"/>
          <w:sz w:val="24"/>
          <w:szCs w:val="24"/>
        </w:rPr>
        <w:t>.</w:t>
      </w:r>
    </w:p>
    <w:p w14:paraId="14468883" w14:textId="4D9AB094" w:rsidR="00215513" w:rsidRPr="00890F3C" w:rsidRDefault="00215513" w:rsidP="00215513">
      <w:pPr>
        <w:spacing w:after="0" w:line="240" w:lineRule="auto"/>
        <w:rPr>
          <w:rFonts w:ascii="Arial" w:hAnsi="Arial" w:cs="Arial"/>
          <w:color w:val="000000" w:themeColor="text1"/>
          <w:kern w:val="24"/>
          <w:sz w:val="24"/>
          <w:szCs w:val="24"/>
        </w:rPr>
      </w:pPr>
      <w:r w:rsidRPr="00890F3C">
        <w:rPr>
          <w:rFonts w:ascii="Arial" w:hAnsi="Arial" w:cs="Arial"/>
          <w:color w:val="000000" w:themeColor="text1"/>
          <w:kern w:val="24"/>
          <w:sz w:val="24"/>
          <w:szCs w:val="24"/>
        </w:rPr>
        <w:t xml:space="preserve">However, the </w:t>
      </w:r>
      <w:r w:rsidR="00C543C6">
        <w:rPr>
          <w:rFonts w:ascii="Arial" w:hAnsi="Arial" w:cs="Arial"/>
          <w:color w:val="000000" w:themeColor="text1"/>
          <w:kern w:val="24"/>
          <w:sz w:val="24"/>
          <w:szCs w:val="24"/>
        </w:rPr>
        <w:t>a</w:t>
      </w:r>
      <w:r w:rsidRPr="00890F3C">
        <w:rPr>
          <w:rFonts w:ascii="Arial" w:hAnsi="Arial" w:cs="Arial"/>
          <w:color w:val="000000" w:themeColor="text1"/>
          <w:kern w:val="24"/>
          <w:sz w:val="24"/>
          <w:szCs w:val="24"/>
        </w:rPr>
        <w:t xml:space="preserve">mplifier and keyboard on the </w:t>
      </w:r>
      <w:r w:rsidR="00652AA3">
        <w:rPr>
          <w:rFonts w:ascii="Arial" w:hAnsi="Arial" w:cs="Arial"/>
          <w:color w:val="000000" w:themeColor="text1"/>
          <w:kern w:val="24"/>
          <w:sz w:val="24"/>
          <w:szCs w:val="24"/>
        </w:rPr>
        <w:t>left</w:t>
      </w:r>
      <w:r w:rsidRPr="00890F3C">
        <w:rPr>
          <w:rFonts w:ascii="Arial" w:hAnsi="Arial" w:cs="Arial"/>
          <w:color w:val="000000" w:themeColor="text1"/>
          <w:kern w:val="24"/>
          <w:sz w:val="24"/>
          <w:szCs w:val="24"/>
        </w:rPr>
        <w:t>, would be general use product.  The sizing and coloration are different.</w:t>
      </w:r>
    </w:p>
    <w:p w14:paraId="70EFC827" w14:textId="77777777" w:rsidR="00215513" w:rsidRPr="00890F3C" w:rsidRDefault="00215513" w:rsidP="00215513">
      <w:pPr>
        <w:spacing w:after="0" w:line="240" w:lineRule="auto"/>
        <w:rPr>
          <w:rFonts w:ascii="Arial" w:hAnsi="Arial" w:cs="Arial"/>
          <w:color w:val="000000" w:themeColor="text1"/>
          <w:kern w:val="24"/>
          <w:sz w:val="24"/>
          <w:szCs w:val="24"/>
        </w:rPr>
      </w:pPr>
    </w:p>
    <w:p w14:paraId="0B6EB01C" w14:textId="7DAE4653" w:rsidR="00AB349A" w:rsidRPr="00495E3C" w:rsidRDefault="005C22FD" w:rsidP="00512556">
      <w:pPr>
        <w:shd w:val="clear" w:color="auto" w:fill="FFFFFF"/>
        <w:spacing w:before="100" w:beforeAutospacing="1" w:after="100" w:afterAutospacing="1" w:line="240" w:lineRule="auto"/>
        <w:rPr>
          <w:rFonts w:ascii="Arial" w:hAnsi="Arial"/>
          <w:b/>
          <w:sz w:val="24"/>
        </w:rPr>
      </w:pPr>
      <w:r w:rsidRPr="00890F3C">
        <w:rPr>
          <w:rFonts w:ascii="Arial" w:hAnsi="Arial" w:cs="Arial"/>
          <w:b/>
          <w:sz w:val="24"/>
          <w:szCs w:val="24"/>
          <w:u w:val="single"/>
        </w:rPr>
        <w:t>Sl</w:t>
      </w:r>
      <w:r w:rsidR="003E56C7" w:rsidRPr="00890F3C">
        <w:rPr>
          <w:rFonts w:ascii="Arial" w:hAnsi="Arial" w:cs="Arial"/>
          <w:b/>
          <w:sz w:val="24"/>
          <w:szCs w:val="24"/>
          <w:u w:val="single"/>
        </w:rPr>
        <w:t xml:space="preserve">ide </w:t>
      </w:r>
      <w:r w:rsidR="006C7558" w:rsidRPr="00890F3C">
        <w:rPr>
          <w:rFonts w:ascii="Arial" w:hAnsi="Arial" w:cs="Arial"/>
          <w:b/>
          <w:sz w:val="24"/>
          <w:szCs w:val="24"/>
          <w:u w:val="single"/>
        </w:rPr>
        <w:t>3</w:t>
      </w:r>
      <w:r w:rsidR="005F2904">
        <w:rPr>
          <w:rFonts w:ascii="Arial" w:hAnsi="Arial" w:cs="Arial"/>
          <w:b/>
          <w:sz w:val="24"/>
          <w:szCs w:val="24"/>
          <w:u w:val="single"/>
        </w:rPr>
        <w:t>2</w:t>
      </w:r>
      <w:r w:rsidR="003E56C7" w:rsidRPr="00890F3C">
        <w:rPr>
          <w:rFonts w:ascii="Arial" w:hAnsi="Arial" w:cs="Arial"/>
          <w:b/>
          <w:sz w:val="24"/>
          <w:szCs w:val="24"/>
        </w:rPr>
        <w:t>-</w:t>
      </w:r>
      <w:r w:rsidR="0052503C">
        <w:rPr>
          <w:rFonts w:ascii="Arial" w:hAnsi="Arial" w:cs="Arial"/>
          <w:b/>
          <w:sz w:val="24"/>
          <w:szCs w:val="24"/>
        </w:rPr>
        <w:t xml:space="preserve"> </w:t>
      </w:r>
      <w:r w:rsidR="00504762" w:rsidRPr="00495E3C">
        <w:rPr>
          <w:rFonts w:ascii="Arial" w:hAnsi="Arial"/>
          <w:b/>
          <w:sz w:val="24"/>
        </w:rPr>
        <w:t>Recent Updates to Age Determination Guidelines</w:t>
      </w:r>
    </w:p>
    <w:p w14:paraId="5EB8EAA2" w14:textId="5014300D" w:rsidR="00E90F4E" w:rsidRPr="00495E3C" w:rsidRDefault="00E90F4E" w:rsidP="00E97DF7">
      <w:pPr>
        <w:spacing w:after="0" w:line="240" w:lineRule="auto"/>
        <w:rPr>
          <w:rFonts w:ascii="Arial" w:hAnsi="Arial"/>
          <w:sz w:val="24"/>
        </w:rPr>
      </w:pPr>
      <w:r w:rsidRPr="00495E3C">
        <w:rPr>
          <w:rFonts w:ascii="Arial" w:hAnsi="Arial"/>
          <w:sz w:val="24"/>
        </w:rPr>
        <w:t>Now</w:t>
      </w:r>
      <w:r w:rsidR="00C543C6">
        <w:rPr>
          <w:rFonts w:ascii="Arial" w:hAnsi="Arial"/>
          <w:sz w:val="24"/>
        </w:rPr>
        <w:t>,</w:t>
      </w:r>
      <w:r w:rsidRPr="00495E3C">
        <w:rPr>
          <w:rFonts w:ascii="Arial" w:hAnsi="Arial"/>
          <w:sz w:val="24"/>
        </w:rPr>
        <w:t xml:space="preserve"> I want to highlight some of the recent changes to our Age Determination Guidelines</w:t>
      </w:r>
      <w:r w:rsidR="00200F07" w:rsidRPr="00495E3C">
        <w:rPr>
          <w:rFonts w:ascii="Arial" w:hAnsi="Arial"/>
          <w:sz w:val="24"/>
        </w:rPr>
        <w:t xml:space="preserve"> and our research</w:t>
      </w:r>
      <w:r w:rsidRPr="00495E3C">
        <w:rPr>
          <w:rFonts w:ascii="Arial" w:hAnsi="Arial"/>
          <w:sz w:val="24"/>
        </w:rPr>
        <w:t xml:space="preserve">.  The most recent version of the Guidelines is from 2020, updated from the previous </w:t>
      </w:r>
      <w:r w:rsidR="007B1ED3" w:rsidRPr="00495E3C">
        <w:rPr>
          <w:rFonts w:ascii="Arial" w:hAnsi="Arial"/>
          <w:sz w:val="24"/>
        </w:rPr>
        <w:t xml:space="preserve">2002 </w:t>
      </w:r>
      <w:r w:rsidRPr="00495E3C">
        <w:rPr>
          <w:rFonts w:ascii="Arial" w:hAnsi="Arial"/>
          <w:sz w:val="24"/>
        </w:rPr>
        <w:t>version.</w:t>
      </w:r>
      <w:r w:rsidR="005C7E39">
        <w:rPr>
          <w:rFonts w:ascii="Arial" w:hAnsi="Arial"/>
          <w:sz w:val="24"/>
        </w:rPr>
        <w:t xml:space="preserve">  Please see the </w:t>
      </w:r>
      <w:proofErr w:type="spellStart"/>
      <w:r w:rsidR="005C7E39">
        <w:rPr>
          <w:rFonts w:ascii="Arial" w:hAnsi="Arial"/>
          <w:sz w:val="24"/>
        </w:rPr>
        <w:t>url</w:t>
      </w:r>
      <w:proofErr w:type="spellEnd"/>
      <w:r w:rsidR="005C7E39">
        <w:rPr>
          <w:rFonts w:ascii="Arial" w:hAnsi="Arial"/>
          <w:sz w:val="24"/>
        </w:rPr>
        <w:t xml:space="preserve"> on this slide.</w:t>
      </w:r>
    </w:p>
    <w:p w14:paraId="7777ADE3" w14:textId="77777777" w:rsidR="00E90F4E" w:rsidRPr="00495E3C" w:rsidRDefault="00E90F4E" w:rsidP="00E97DF7">
      <w:pPr>
        <w:spacing w:after="0" w:line="240" w:lineRule="auto"/>
        <w:rPr>
          <w:rFonts w:ascii="Arial" w:hAnsi="Arial"/>
          <w:sz w:val="24"/>
        </w:rPr>
      </w:pPr>
    </w:p>
    <w:p w14:paraId="2752E202" w14:textId="77777777" w:rsidR="009B29EE" w:rsidRPr="009B29EE" w:rsidRDefault="009B29EE" w:rsidP="009B29EE">
      <w:pPr>
        <w:spacing w:after="0" w:line="240" w:lineRule="auto"/>
        <w:rPr>
          <w:rFonts w:ascii="Arial" w:hAnsi="Arial"/>
          <w:sz w:val="24"/>
        </w:rPr>
      </w:pPr>
      <w:r w:rsidRPr="009B29EE">
        <w:rPr>
          <w:rFonts w:ascii="Arial" w:hAnsi="Arial"/>
          <w:sz w:val="24"/>
        </w:rPr>
        <w:t xml:space="preserve">Over time, new toys have come onto the market, classic toys have evolved, and children’s exposure to various toys has changed. </w:t>
      </w:r>
    </w:p>
    <w:p w14:paraId="31B52644" w14:textId="77777777" w:rsidR="009B29EE" w:rsidRPr="009B29EE" w:rsidRDefault="009B29EE" w:rsidP="009B29EE">
      <w:pPr>
        <w:spacing w:after="0" w:line="240" w:lineRule="auto"/>
        <w:rPr>
          <w:rFonts w:ascii="Arial" w:hAnsi="Arial"/>
          <w:sz w:val="24"/>
        </w:rPr>
      </w:pPr>
      <w:r w:rsidRPr="009B29EE">
        <w:rPr>
          <w:rFonts w:ascii="Arial" w:hAnsi="Arial"/>
          <w:sz w:val="24"/>
        </w:rPr>
        <w:t> </w:t>
      </w:r>
    </w:p>
    <w:p w14:paraId="0D89D9BF" w14:textId="15010ACA" w:rsidR="009B29EE" w:rsidRPr="009B29EE" w:rsidRDefault="009B29EE" w:rsidP="009B29EE">
      <w:pPr>
        <w:spacing w:after="0" w:line="240" w:lineRule="auto"/>
        <w:rPr>
          <w:rFonts w:ascii="Arial" w:hAnsi="Arial"/>
          <w:sz w:val="24"/>
        </w:rPr>
      </w:pPr>
      <w:r w:rsidRPr="009B29EE">
        <w:rPr>
          <w:rFonts w:ascii="Arial" w:hAnsi="Arial"/>
          <w:sz w:val="24"/>
        </w:rPr>
        <w:t>As toys evolve</w:t>
      </w:r>
      <w:r w:rsidR="00C543C6">
        <w:rPr>
          <w:rFonts w:ascii="Arial" w:hAnsi="Arial"/>
          <w:sz w:val="24"/>
        </w:rPr>
        <w:t xml:space="preserve">, </w:t>
      </w:r>
      <w:r w:rsidRPr="009B29EE">
        <w:rPr>
          <w:rFonts w:ascii="Arial" w:hAnsi="Arial"/>
          <w:sz w:val="24"/>
        </w:rPr>
        <w:t xml:space="preserve">so must the </w:t>
      </w:r>
      <w:r w:rsidR="00C543C6">
        <w:rPr>
          <w:rFonts w:ascii="Arial" w:hAnsi="Arial"/>
          <w:sz w:val="24"/>
        </w:rPr>
        <w:t>G</w:t>
      </w:r>
      <w:r w:rsidRPr="009B29EE">
        <w:rPr>
          <w:rFonts w:ascii="Arial" w:hAnsi="Arial"/>
          <w:sz w:val="24"/>
        </w:rPr>
        <w:t>uidel</w:t>
      </w:r>
      <w:r w:rsidR="005C7E39">
        <w:rPr>
          <w:rFonts w:ascii="Arial" w:hAnsi="Arial"/>
          <w:sz w:val="24"/>
        </w:rPr>
        <w:t>i</w:t>
      </w:r>
      <w:r w:rsidRPr="009B29EE">
        <w:rPr>
          <w:rFonts w:ascii="Arial" w:hAnsi="Arial"/>
          <w:sz w:val="24"/>
        </w:rPr>
        <w:t xml:space="preserve">nes. </w:t>
      </w:r>
    </w:p>
    <w:p w14:paraId="7ED8BC76" w14:textId="7C4AABBF" w:rsidR="00066124" w:rsidRPr="00495E3C" w:rsidRDefault="00066124" w:rsidP="00E97DF7">
      <w:pPr>
        <w:spacing w:after="0" w:line="240" w:lineRule="auto"/>
        <w:rPr>
          <w:rFonts w:ascii="Arial" w:hAnsi="Arial"/>
          <w:sz w:val="24"/>
        </w:rPr>
      </w:pPr>
      <w:r w:rsidRPr="00495E3C">
        <w:rPr>
          <w:rFonts w:ascii="Arial" w:hAnsi="Arial"/>
          <w:sz w:val="24"/>
        </w:rPr>
        <w:t>For example, simple blocks for stacking have evolved into a wider variety that includes abstract shapes for nesting</w:t>
      </w:r>
      <w:r w:rsidR="00917ABD" w:rsidRPr="00890F3C">
        <w:rPr>
          <w:rFonts w:ascii="Arial" w:hAnsi="Arial" w:cs="Arial"/>
          <w:bCs/>
          <w:sz w:val="24"/>
          <w:szCs w:val="24"/>
        </w:rPr>
        <w:t xml:space="preserve"> and</w:t>
      </w:r>
      <w:r w:rsidRPr="00495E3C">
        <w:rPr>
          <w:rFonts w:ascii="Arial" w:hAnsi="Arial"/>
          <w:sz w:val="24"/>
        </w:rPr>
        <w:t xml:space="preserve"> blocks incorporating magnetic features </w:t>
      </w:r>
      <w:r w:rsidR="00C543C6">
        <w:rPr>
          <w:rFonts w:ascii="Arial" w:hAnsi="Arial"/>
          <w:sz w:val="24"/>
        </w:rPr>
        <w:t>to</w:t>
      </w:r>
      <w:r w:rsidRPr="00495E3C">
        <w:rPr>
          <w:rFonts w:ascii="Arial" w:hAnsi="Arial"/>
          <w:sz w:val="24"/>
        </w:rPr>
        <w:t xml:space="preserve"> creat</w:t>
      </w:r>
      <w:r w:rsidR="00C543C6">
        <w:rPr>
          <w:rFonts w:ascii="Arial" w:hAnsi="Arial"/>
          <w:sz w:val="24"/>
        </w:rPr>
        <w:t>e</w:t>
      </w:r>
      <w:r w:rsidRPr="00495E3C">
        <w:rPr>
          <w:rFonts w:ascii="Arial" w:hAnsi="Arial"/>
          <w:sz w:val="24"/>
        </w:rPr>
        <w:t xml:space="preserve"> complex 3D structures</w:t>
      </w:r>
      <w:r w:rsidR="00917ABD" w:rsidRPr="00890F3C">
        <w:rPr>
          <w:rFonts w:ascii="Arial" w:hAnsi="Arial" w:cs="Arial"/>
          <w:bCs/>
          <w:sz w:val="24"/>
          <w:szCs w:val="24"/>
        </w:rPr>
        <w:t>,</w:t>
      </w:r>
      <w:r w:rsidRPr="00495E3C">
        <w:rPr>
          <w:rFonts w:ascii="Arial" w:hAnsi="Arial"/>
          <w:sz w:val="24"/>
        </w:rPr>
        <w:t xml:space="preserve"> such as the vehicle shown here.</w:t>
      </w:r>
    </w:p>
    <w:p w14:paraId="1CCCEC38" w14:textId="5A1B2A7A" w:rsidR="00C67749" w:rsidRPr="00495E3C" w:rsidRDefault="00066124" w:rsidP="00E97DF7">
      <w:pPr>
        <w:spacing w:after="0" w:line="240" w:lineRule="auto"/>
        <w:rPr>
          <w:rFonts w:ascii="Arial" w:hAnsi="Arial"/>
          <w:sz w:val="24"/>
        </w:rPr>
      </w:pPr>
      <w:r w:rsidRPr="00495E3C">
        <w:rPr>
          <w:rFonts w:ascii="Arial" w:hAnsi="Arial"/>
          <w:sz w:val="24"/>
        </w:rPr>
        <w:t xml:space="preserve">CPSC staff </w:t>
      </w:r>
      <w:r w:rsidR="005A734C" w:rsidRPr="00495E3C">
        <w:rPr>
          <w:rFonts w:ascii="Arial" w:hAnsi="Arial"/>
          <w:sz w:val="24"/>
        </w:rPr>
        <w:t>published</w:t>
      </w:r>
      <w:r w:rsidR="00107E91" w:rsidRPr="00495E3C">
        <w:rPr>
          <w:rFonts w:ascii="Arial" w:hAnsi="Arial"/>
          <w:sz w:val="24"/>
        </w:rPr>
        <w:t xml:space="preserve"> </w:t>
      </w:r>
      <w:r w:rsidR="00FD4AA2" w:rsidRPr="00495E3C">
        <w:rPr>
          <w:rFonts w:ascii="Arial" w:hAnsi="Arial"/>
          <w:sz w:val="24"/>
        </w:rPr>
        <w:t>the</w:t>
      </w:r>
      <w:r w:rsidRPr="00495E3C">
        <w:rPr>
          <w:rFonts w:ascii="Arial" w:hAnsi="Arial"/>
          <w:sz w:val="24"/>
        </w:rPr>
        <w:t xml:space="preserve"> first version of the Guidelines in 1985</w:t>
      </w:r>
      <w:r w:rsidR="00FD4AA2" w:rsidRPr="00495E3C">
        <w:rPr>
          <w:rFonts w:ascii="Arial" w:hAnsi="Arial"/>
          <w:sz w:val="24"/>
        </w:rPr>
        <w:t xml:space="preserve">. </w:t>
      </w:r>
      <w:r w:rsidR="005A734C" w:rsidRPr="00495E3C">
        <w:rPr>
          <w:rFonts w:ascii="Arial" w:hAnsi="Arial"/>
          <w:sz w:val="24"/>
        </w:rPr>
        <w:t xml:space="preserve">The latest 2020 Guidelines were developed to address </w:t>
      </w:r>
      <w:r w:rsidR="00107E91" w:rsidRPr="00495E3C">
        <w:rPr>
          <w:rFonts w:ascii="Arial" w:hAnsi="Arial"/>
          <w:sz w:val="24"/>
        </w:rPr>
        <w:t xml:space="preserve">new-to-the-market </w:t>
      </w:r>
      <w:r w:rsidR="005A734C" w:rsidRPr="00495E3C">
        <w:rPr>
          <w:rFonts w:ascii="Arial" w:hAnsi="Arial"/>
          <w:sz w:val="24"/>
        </w:rPr>
        <w:t>toys and products that had not been addressed in prior versions</w:t>
      </w:r>
      <w:r w:rsidR="00BF3589" w:rsidRPr="00495E3C">
        <w:rPr>
          <w:rFonts w:ascii="Arial" w:hAnsi="Arial"/>
          <w:sz w:val="24"/>
        </w:rPr>
        <w:t xml:space="preserve">. </w:t>
      </w:r>
    </w:p>
    <w:p w14:paraId="743555A6" w14:textId="5F396A27" w:rsidR="00794126" w:rsidRPr="00495E3C" w:rsidRDefault="00794126" w:rsidP="00E97DF7">
      <w:pPr>
        <w:spacing w:after="0" w:line="240" w:lineRule="auto"/>
        <w:rPr>
          <w:rFonts w:ascii="Arial" w:hAnsi="Arial"/>
          <w:sz w:val="24"/>
        </w:rPr>
      </w:pPr>
    </w:p>
    <w:p w14:paraId="1FC08A2E" w14:textId="0A3048A0" w:rsidR="00794126" w:rsidRPr="00495E3C" w:rsidRDefault="00794126" w:rsidP="00E97DF7">
      <w:pPr>
        <w:spacing w:after="0" w:line="240" w:lineRule="auto"/>
        <w:rPr>
          <w:rFonts w:ascii="Arial" w:hAnsi="Arial"/>
          <w:sz w:val="24"/>
        </w:rPr>
      </w:pPr>
      <w:r w:rsidRPr="00495E3C">
        <w:rPr>
          <w:rFonts w:ascii="Arial" w:hAnsi="Arial"/>
          <w:sz w:val="24"/>
        </w:rPr>
        <w:t>Among the changes were incorporating ASTM F963-17, clarifying scope and definitions, identifying basic abilities and preferences, age group additions, product subcategory additions, and new product categories, such as technology play.</w:t>
      </w:r>
    </w:p>
    <w:p w14:paraId="335AF393" w14:textId="77777777" w:rsidR="00D16568" w:rsidRPr="00495E3C" w:rsidRDefault="00D16568" w:rsidP="00E97DF7">
      <w:pPr>
        <w:spacing w:after="0" w:line="240" w:lineRule="auto"/>
        <w:rPr>
          <w:rFonts w:ascii="Arial" w:hAnsi="Arial"/>
          <w:sz w:val="24"/>
        </w:rPr>
      </w:pPr>
    </w:p>
    <w:p w14:paraId="4CB045E1" w14:textId="261FDEB2" w:rsidR="00D16568" w:rsidRPr="00495E3C" w:rsidRDefault="00D16568" w:rsidP="00E97DF7">
      <w:pPr>
        <w:spacing w:after="0" w:line="240" w:lineRule="auto"/>
        <w:rPr>
          <w:rFonts w:ascii="Arial" w:hAnsi="Arial"/>
          <w:b/>
          <w:sz w:val="24"/>
        </w:rPr>
      </w:pPr>
      <w:r w:rsidRPr="00495E3C">
        <w:rPr>
          <w:rFonts w:ascii="Arial" w:hAnsi="Arial"/>
          <w:b/>
          <w:sz w:val="24"/>
          <w:u w:val="single"/>
        </w:rPr>
        <w:t>Slide</w:t>
      </w:r>
      <w:r w:rsidR="00512556" w:rsidRPr="00495E3C">
        <w:rPr>
          <w:rFonts w:ascii="Arial" w:hAnsi="Arial"/>
          <w:b/>
          <w:sz w:val="24"/>
          <w:u w:val="single"/>
        </w:rPr>
        <w:t xml:space="preserve"> </w:t>
      </w:r>
      <w:r w:rsidR="006C7558" w:rsidRPr="00890F3C">
        <w:rPr>
          <w:rFonts w:ascii="Arial" w:hAnsi="Arial" w:cs="Arial"/>
          <w:b/>
          <w:sz w:val="24"/>
          <w:szCs w:val="24"/>
          <w:u w:val="single"/>
        </w:rPr>
        <w:t>3</w:t>
      </w:r>
      <w:r w:rsidR="005F2904">
        <w:rPr>
          <w:rFonts w:ascii="Arial" w:hAnsi="Arial" w:cs="Arial"/>
          <w:b/>
          <w:sz w:val="24"/>
          <w:szCs w:val="24"/>
          <w:u w:val="single"/>
        </w:rPr>
        <w:t>3</w:t>
      </w:r>
      <w:r w:rsidR="0052503C">
        <w:rPr>
          <w:rFonts w:ascii="Arial" w:hAnsi="Arial" w:cs="Arial"/>
          <w:b/>
          <w:sz w:val="24"/>
          <w:szCs w:val="24"/>
        </w:rPr>
        <w:t xml:space="preserve">- </w:t>
      </w:r>
      <w:r w:rsidR="00504762" w:rsidRPr="00495E3C">
        <w:rPr>
          <w:rFonts w:ascii="Arial" w:hAnsi="Arial"/>
          <w:b/>
          <w:sz w:val="24"/>
        </w:rPr>
        <w:t>Recent Updates to Age Determination Guidelines</w:t>
      </w:r>
      <w:r w:rsidR="009B29EE" w:rsidRPr="009B29EE">
        <w:t xml:space="preserve"> </w:t>
      </w:r>
      <w:r w:rsidR="009B29EE" w:rsidRPr="009B29EE">
        <w:rPr>
          <w:rFonts w:ascii="Arial" w:hAnsi="Arial"/>
          <w:b/>
          <w:sz w:val="24"/>
        </w:rPr>
        <w:t>(Continued)</w:t>
      </w:r>
    </w:p>
    <w:p w14:paraId="089FA315" w14:textId="77777777" w:rsidR="00B010BC" w:rsidRPr="00495E3C" w:rsidRDefault="00B010BC" w:rsidP="00E97DF7">
      <w:pPr>
        <w:spacing w:after="0" w:line="240" w:lineRule="auto"/>
        <w:rPr>
          <w:rFonts w:ascii="Arial" w:hAnsi="Arial"/>
          <w:sz w:val="24"/>
        </w:rPr>
      </w:pPr>
    </w:p>
    <w:p w14:paraId="10ED4EAE" w14:textId="74660375" w:rsidR="00FE0E55" w:rsidRPr="00495E3C" w:rsidRDefault="00F5503D" w:rsidP="00E97DF7">
      <w:pPr>
        <w:spacing w:after="0" w:line="240" w:lineRule="auto"/>
        <w:rPr>
          <w:rFonts w:ascii="Arial" w:hAnsi="Arial"/>
          <w:sz w:val="24"/>
        </w:rPr>
      </w:pPr>
      <w:r w:rsidRPr="00495E3C">
        <w:rPr>
          <w:rFonts w:ascii="Arial" w:hAnsi="Arial"/>
          <w:b/>
          <w:sz w:val="24"/>
        </w:rPr>
        <w:lastRenderedPageBreak/>
        <w:t>A total of 95 products have been addressed in the 2020 Guidelines</w:t>
      </w:r>
      <w:r w:rsidRPr="00495E3C">
        <w:rPr>
          <w:rFonts w:ascii="Arial" w:hAnsi="Arial"/>
          <w:sz w:val="24"/>
        </w:rPr>
        <w:t xml:space="preserve">, which are a combination of new-to-the-market toys and products, as well as ones not addressed in prior versions. </w:t>
      </w:r>
    </w:p>
    <w:p w14:paraId="3651EB87" w14:textId="77777777" w:rsidR="00504762" w:rsidRPr="00495E3C" w:rsidRDefault="00504762" w:rsidP="00E97DF7">
      <w:pPr>
        <w:spacing w:after="0" w:line="240" w:lineRule="auto"/>
        <w:rPr>
          <w:rFonts w:ascii="Arial" w:hAnsi="Arial"/>
          <w:sz w:val="24"/>
        </w:rPr>
      </w:pPr>
    </w:p>
    <w:p w14:paraId="0C897D85" w14:textId="77777777" w:rsidR="00ED6698" w:rsidRPr="00495E3C" w:rsidRDefault="00ED6698" w:rsidP="008504AA">
      <w:pPr>
        <w:pStyle w:val="ListParagraph"/>
        <w:spacing w:after="0" w:line="240" w:lineRule="auto"/>
        <w:rPr>
          <w:rFonts w:ascii="Arial" w:hAnsi="Arial"/>
          <w:sz w:val="24"/>
        </w:rPr>
      </w:pPr>
      <w:r w:rsidRPr="00495E3C">
        <w:rPr>
          <w:rFonts w:ascii="Arial" w:hAnsi="Arial"/>
          <w:sz w:val="24"/>
        </w:rPr>
        <w:t>Examples of new additions include:</w:t>
      </w:r>
    </w:p>
    <w:p w14:paraId="35A68AA6" w14:textId="71068C42" w:rsidR="00FE0E55" w:rsidRPr="00495E3C" w:rsidRDefault="00F5503D" w:rsidP="00E97DF7">
      <w:pPr>
        <w:pStyle w:val="ListParagraph"/>
        <w:numPr>
          <w:ilvl w:val="0"/>
          <w:numId w:val="3"/>
        </w:numPr>
        <w:spacing w:after="0" w:line="240" w:lineRule="auto"/>
        <w:rPr>
          <w:rFonts w:ascii="Arial" w:hAnsi="Arial"/>
          <w:sz w:val="24"/>
        </w:rPr>
      </w:pPr>
      <w:r w:rsidRPr="00495E3C">
        <w:rPr>
          <w:rFonts w:ascii="Arial" w:hAnsi="Arial"/>
          <w:b/>
          <w:sz w:val="24"/>
        </w:rPr>
        <w:t>bubble blasters, also known</w:t>
      </w:r>
      <w:r w:rsidRPr="00495E3C">
        <w:rPr>
          <w:rFonts w:ascii="Arial" w:hAnsi="Arial"/>
          <w:sz w:val="24"/>
        </w:rPr>
        <w:t xml:space="preserve"> as bubble </w:t>
      </w:r>
      <w:r w:rsidR="00E90F4E" w:rsidRPr="00495E3C">
        <w:rPr>
          <w:rFonts w:ascii="Arial" w:hAnsi="Arial"/>
          <w:sz w:val="24"/>
        </w:rPr>
        <w:t xml:space="preserve">guns, </w:t>
      </w:r>
      <w:r w:rsidRPr="00495E3C">
        <w:rPr>
          <w:rFonts w:ascii="Arial" w:hAnsi="Arial"/>
          <w:sz w:val="24"/>
        </w:rPr>
        <w:t>foam clay, and moldable wet texture</w:t>
      </w:r>
      <w:r w:rsidR="00C543C6">
        <w:rPr>
          <w:rFonts w:ascii="Arial" w:hAnsi="Arial"/>
          <w:sz w:val="24"/>
        </w:rPr>
        <w:t>,</w:t>
      </w:r>
      <w:r w:rsidRPr="00495E3C">
        <w:rPr>
          <w:rFonts w:ascii="Arial" w:hAnsi="Arial"/>
          <w:sz w:val="24"/>
        </w:rPr>
        <w:t xml:space="preserve"> </w:t>
      </w:r>
      <w:r w:rsidR="009E6EA5" w:rsidRPr="00495E3C">
        <w:rPr>
          <w:rFonts w:ascii="Arial" w:hAnsi="Arial"/>
          <w:sz w:val="24"/>
        </w:rPr>
        <w:t xml:space="preserve">also called </w:t>
      </w:r>
      <w:r w:rsidRPr="00495E3C">
        <w:rPr>
          <w:rFonts w:ascii="Arial" w:hAnsi="Arial"/>
          <w:sz w:val="24"/>
        </w:rPr>
        <w:t>“kinetic” sand</w:t>
      </w:r>
      <w:r w:rsidR="00C543C6">
        <w:rPr>
          <w:rFonts w:ascii="Arial" w:hAnsi="Arial"/>
          <w:sz w:val="24"/>
        </w:rPr>
        <w:t>;</w:t>
      </w:r>
    </w:p>
    <w:p w14:paraId="1356E43D" w14:textId="276BD8D5" w:rsidR="00F5503D" w:rsidRPr="00495E3C" w:rsidRDefault="00C543C6" w:rsidP="00E97DF7">
      <w:pPr>
        <w:pStyle w:val="ListParagraph"/>
        <w:numPr>
          <w:ilvl w:val="0"/>
          <w:numId w:val="3"/>
        </w:numPr>
        <w:spacing w:after="0" w:line="240" w:lineRule="auto"/>
        <w:rPr>
          <w:rFonts w:ascii="Arial" w:hAnsi="Arial"/>
          <w:sz w:val="24"/>
        </w:rPr>
      </w:pPr>
      <w:r>
        <w:rPr>
          <w:rFonts w:ascii="Arial" w:hAnsi="Arial"/>
          <w:sz w:val="24"/>
        </w:rPr>
        <w:t xml:space="preserve">the addition of </w:t>
      </w:r>
      <w:r w:rsidR="00F5503D" w:rsidRPr="00495E3C">
        <w:rPr>
          <w:rFonts w:ascii="Arial" w:hAnsi="Arial"/>
          <w:sz w:val="24"/>
        </w:rPr>
        <w:t>a number of toys with innovative coupling mechanisms</w:t>
      </w:r>
      <w:r>
        <w:rPr>
          <w:rFonts w:ascii="Arial" w:hAnsi="Arial"/>
          <w:sz w:val="24"/>
        </w:rPr>
        <w:t>,</w:t>
      </w:r>
      <w:r w:rsidR="00F5503D" w:rsidRPr="00495E3C">
        <w:rPr>
          <w:rFonts w:ascii="Arial" w:hAnsi="Arial"/>
          <w:sz w:val="24"/>
        </w:rPr>
        <w:t xml:space="preserve"> </w:t>
      </w:r>
      <w:r>
        <w:rPr>
          <w:rFonts w:ascii="Arial" w:hAnsi="Arial"/>
          <w:sz w:val="24"/>
        </w:rPr>
        <w:t xml:space="preserve">such as </w:t>
      </w:r>
      <w:r w:rsidR="00F5503D" w:rsidRPr="00495E3C">
        <w:rPr>
          <w:rFonts w:ascii="Arial" w:hAnsi="Arial"/>
          <w:sz w:val="24"/>
        </w:rPr>
        <w:t>internal magnets and suction cups</w:t>
      </w:r>
      <w:r>
        <w:rPr>
          <w:rFonts w:ascii="Arial" w:hAnsi="Arial"/>
          <w:sz w:val="24"/>
        </w:rPr>
        <w:t>;</w:t>
      </w:r>
      <w:r w:rsidR="00D35B7E" w:rsidRPr="00495E3C">
        <w:rPr>
          <w:rFonts w:ascii="Arial" w:hAnsi="Arial"/>
          <w:sz w:val="24"/>
        </w:rPr>
        <w:t xml:space="preserve"> and </w:t>
      </w:r>
    </w:p>
    <w:p w14:paraId="2A5F72BD" w14:textId="30514F23" w:rsidR="00FE0E55" w:rsidRPr="00495E3C" w:rsidRDefault="009E6EA5" w:rsidP="00E97DF7">
      <w:pPr>
        <w:pStyle w:val="ListParagraph"/>
        <w:numPr>
          <w:ilvl w:val="0"/>
          <w:numId w:val="3"/>
        </w:numPr>
        <w:spacing w:after="0" w:line="240" w:lineRule="auto"/>
        <w:rPr>
          <w:rFonts w:ascii="Arial" w:hAnsi="Arial"/>
          <w:sz w:val="24"/>
        </w:rPr>
      </w:pPr>
      <w:r w:rsidRPr="00495E3C">
        <w:rPr>
          <w:rFonts w:ascii="Arial" w:hAnsi="Arial"/>
          <w:sz w:val="24"/>
        </w:rPr>
        <w:t>p</w:t>
      </w:r>
      <w:r w:rsidR="00FE0E55" w:rsidRPr="00495E3C">
        <w:rPr>
          <w:rFonts w:ascii="Arial" w:hAnsi="Arial"/>
          <w:sz w:val="24"/>
        </w:rPr>
        <w:t xml:space="preserve">lay vacuums with interactive features </w:t>
      </w:r>
      <w:r w:rsidR="009C2AB9" w:rsidRPr="00890F3C">
        <w:rPr>
          <w:rFonts w:ascii="Arial" w:hAnsi="Arial" w:cs="Arial"/>
          <w:bCs/>
          <w:sz w:val="24"/>
          <w:szCs w:val="24"/>
        </w:rPr>
        <w:t>to explore.</w:t>
      </w:r>
    </w:p>
    <w:p w14:paraId="6194025A" w14:textId="7B0AD3F9" w:rsidR="00A61E81" w:rsidRPr="00495E3C" w:rsidRDefault="00A61E81" w:rsidP="00A61E81">
      <w:pPr>
        <w:spacing w:after="0" w:line="240" w:lineRule="auto"/>
        <w:rPr>
          <w:rFonts w:ascii="Arial" w:hAnsi="Arial"/>
          <w:sz w:val="24"/>
        </w:rPr>
      </w:pPr>
    </w:p>
    <w:p w14:paraId="634DE90B" w14:textId="7FC5D146" w:rsidR="00512556" w:rsidRPr="00495E3C" w:rsidRDefault="00F569C7" w:rsidP="00794126">
      <w:pPr>
        <w:spacing w:after="0" w:line="240" w:lineRule="auto"/>
        <w:rPr>
          <w:rFonts w:ascii="Arial" w:hAnsi="Arial"/>
          <w:b/>
          <w:sz w:val="24"/>
        </w:rPr>
      </w:pPr>
      <w:r w:rsidRPr="00495E3C">
        <w:rPr>
          <w:rFonts w:ascii="Arial" w:hAnsi="Arial"/>
          <w:sz w:val="24"/>
        </w:rPr>
        <w:t xml:space="preserve"> </w:t>
      </w:r>
      <w:r w:rsidR="00794126" w:rsidRPr="00495E3C">
        <w:rPr>
          <w:rFonts w:ascii="Arial" w:hAnsi="Arial"/>
          <w:b/>
          <w:sz w:val="24"/>
          <w:u w:val="single"/>
        </w:rPr>
        <w:t>S</w:t>
      </w:r>
      <w:r w:rsidR="00512556" w:rsidRPr="00495E3C">
        <w:rPr>
          <w:rFonts w:ascii="Arial" w:hAnsi="Arial"/>
          <w:b/>
          <w:sz w:val="24"/>
          <w:u w:val="single"/>
        </w:rPr>
        <w:t xml:space="preserve">lide </w:t>
      </w:r>
      <w:r w:rsidR="006C7558" w:rsidRPr="00890F3C">
        <w:rPr>
          <w:rFonts w:ascii="Arial" w:eastAsia="Times New Roman" w:hAnsi="Arial" w:cs="Arial"/>
          <w:b/>
          <w:bCs/>
          <w:sz w:val="24"/>
          <w:szCs w:val="24"/>
          <w:u w:val="single"/>
        </w:rPr>
        <w:t>3</w:t>
      </w:r>
      <w:r w:rsidR="005F2904">
        <w:rPr>
          <w:rFonts w:ascii="Arial" w:eastAsia="Times New Roman" w:hAnsi="Arial" w:cs="Arial"/>
          <w:b/>
          <w:bCs/>
          <w:sz w:val="24"/>
          <w:szCs w:val="24"/>
          <w:u w:val="single"/>
        </w:rPr>
        <w:t>4</w:t>
      </w:r>
      <w:r w:rsidR="0052503C">
        <w:rPr>
          <w:rFonts w:ascii="Arial" w:eastAsia="Times New Roman" w:hAnsi="Arial" w:cs="Arial"/>
          <w:b/>
          <w:bCs/>
          <w:sz w:val="24"/>
          <w:szCs w:val="24"/>
        </w:rPr>
        <w:t xml:space="preserve">- </w:t>
      </w:r>
      <w:r w:rsidR="00512556" w:rsidRPr="00495E3C">
        <w:rPr>
          <w:rFonts w:ascii="Arial" w:hAnsi="Arial"/>
          <w:b/>
          <w:sz w:val="24"/>
        </w:rPr>
        <w:t xml:space="preserve">Common Questions </w:t>
      </w:r>
    </w:p>
    <w:p w14:paraId="3EF22E80" w14:textId="6F6A3C2B" w:rsidR="00512556" w:rsidRPr="00495E3C" w:rsidRDefault="00512556" w:rsidP="00512556">
      <w:pPr>
        <w:shd w:val="clear" w:color="auto" w:fill="FFFFFF"/>
        <w:spacing w:before="100" w:beforeAutospacing="1" w:after="100" w:afterAutospacing="1" w:line="240" w:lineRule="auto"/>
        <w:rPr>
          <w:rFonts w:ascii="Arial" w:hAnsi="Arial"/>
          <w:sz w:val="24"/>
        </w:rPr>
      </w:pPr>
      <w:r w:rsidRPr="00495E3C">
        <w:rPr>
          <w:rFonts w:ascii="Arial" w:hAnsi="Arial"/>
          <w:sz w:val="24"/>
        </w:rPr>
        <w:t xml:space="preserve">Next, I want to highlight some common questions we receive.  These questions illustrate the complexity at times of conducting age determinations and the various detailed considerations </w:t>
      </w:r>
      <w:r w:rsidR="00976B27" w:rsidRPr="00890F3C">
        <w:rPr>
          <w:rFonts w:ascii="Arial" w:eastAsia="Times New Roman" w:hAnsi="Arial" w:cs="Arial"/>
          <w:sz w:val="24"/>
          <w:szCs w:val="24"/>
        </w:rPr>
        <w:t>CPSC</w:t>
      </w:r>
      <w:r w:rsidR="00976B27" w:rsidRPr="00495E3C">
        <w:rPr>
          <w:rFonts w:ascii="Arial" w:hAnsi="Arial"/>
          <w:sz w:val="24"/>
        </w:rPr>
        <w:t xml:space="preserve"> </w:t>
      </w:r>
      <w:r w:rsidRPr="00495E3C">
        <w:rPr>
          <w:rFonts w:ascii="Arial" w:hAnsi="Arial"/>
          <w:sz w:val="24"/>
        </w:rPr>
        <w:t xml:space="preserve">undertakes in its analysis.  </w:t>
      </w:r>
      <w:r w:rsidR="00200F07" w:rsidRPr="00495E3C">
        <w:rPr>
          <w:rFonts w:ascii="Arial" w:hAnsi="Arial"/>
          <w:sz w:val="24"/>
        </w:rPr>
        <w:t>The</w:t>
      </w:r>
      <w:r w:rsidR="00C543C6">
        <w:rPr>
          <w:rFonts w:ascii="Arial" w:hAnsi="Arial"/>
          <w:sz w:val="24"/>
        </w:rPr>
        <w:t>se questions</w:t>
      </w:r>
      <w:r w:rsidR="00200F07" w:rsidRPr="00495E3C">
        <w:rPr>
          <w:rFonts w:ascii="Arial" w:hAnsi="Arial"/>
          <w:sz w:val="24"/>
        </w:rPr>
        <w:t xml:space="preserve"> are </w:t>
      </w:r>
      <w:r w:rsidR="00ED5C73" w:rsidRPr="00495E3C">
        <w:rPr>
          <w:rFonts w:ascii="Arial" w:hAnsi="Arial"/>
          <w:sz w:val="24"/>
        </w:rPr>
        <w:t xml:space="preserve">often </w:t>
      </w:r>
      <w:r w:rsidR="00200F07" w:rsidRPr="00495E3C">
        <w:rPr>
          <w:rFonts w:ascii="Arial" w:hAnsi="Arial"/>
          <w:sz w:val="24"/>
        </w:rPr>
        <w:t>asked of us, so I want to take a few minutes to highlight them for your information.</w:t>
      </w:r>
    </w:p>
    <w:p w14:paraId="6BEEC6BB" w14:textId="77777777" w:rsidR="00512556" w:rsidRPr="00495E3C" w:rsidRDefault="00512556" w:rsidP="00512556">
      <w:pPr>
        <w:shd w:val="clear" w:color="auto" w:fill="FFFFFF"/>
        <w:spacing w:after="0" w:line="240" w:lineRule="auto"/>
        <w:outlineLvl w:val="2"/>
        <w:rPr>
          <w:rFonts w:ascii="Arial" w:hAnsi="Arial"/>
          <w:b/>
          <w:sz w:val="24"/>
        </w:rPr>
      </w:pPr>
      <w:r w:rsidRPr="00495E3C">
        <w:rPr>
          <w:rFonts w:ascii="Arial" w:hAnsi="Arial"/>
          <w:sz w:val="24"/>
        </w:rPr>
        <w:t>For example, people sometimes ask:</w:t>
      </w:r>
      <w:r w:rsidRPr="00495E3C">
        <w:rPr>
          <w:rFonts w:ascii="Arial" w:hAnsi="Arial"/>
          <w:b/>
          <w:sz w:val="24"/>
        </w:rPr>
        <w:t xml:space="preserve"> Can I simply label my product to ensure that it is not considered a children's product?</w:t>
      </w:r>
    </w:p>
    <w:p w14:paraId="424AD2CB" w14:textId="6A0FCADA" w:rsidR="00512556" w:rsidRPr="00495E3C" w:rsidRDefault="00512556" w:rsidP="00512556">
      <w:pPr>
        <w:shd w:val="clear" w:color="auto" w:fill="FFFFFF"/>
        <w:spacing w:before="100" w:beforeAutospacing="1" w:after="100" w:afterAutospacing="1" w:line="240" w:lineRule="auto"/>
        <w:rPr>
          <w:rFonts w:ascii="Arial" w:hAnsi="Arial"/>
          <w:sz w:val="24"/>
        </w:rPr>
      </w:pPr>
      <w:r w:rsidRPr="00495E3C">
        <w:rPr>
          <w:rFonts w:ascii="Arial" w:hAnsi="Arial"/>
          <w:sz w:val="24"/>
        </w:rPr>
        <w:t>The answer is,</w:t>
      </w:r>
      <w:r w:rsidR="00C543C6">
        <w:rPr>
          <w:rFonts w:ascii="Arial" w:hAnsi="Arial"/>
          <w:sz w:val="24"/>
        </w:rPr>
        <w:t xml:space="preserve"> n</w:t>
      </w:r>
      <w:r w:rsidRPr="00495E3C">
        <w:rPr>
          <w:rFonts w:ascii="Arial" w:hAnsi="Arial"/>
          <w:sz w:val="24"/>
        </w:rPr>
        <w:t xml:space="preserve">o. </w:t>
      </w:r>
      <w:r w:rsidR="00976B27" w:rsidRPr="00890F3C">
        <w:rPr>
          <w:rFonts w:ascii="Arial" w:eastAsia="Times New Roman" w:hAnsi="Arial" w:cs="Arial"/>
          <w:sz w:val="24"/>
          <w:szCs w:val="24"/>
        </w:rPr>
        <w:t>CPSC</w:t>
      </w:r>
      <w:r w:rsidRPr="00495E3C">
        <w:rPr>
          <w:rFonts w:ascii="Arial" w:hAnsi="Arial"/>
          <w:sz w:val="24"/>
        </w:rPr>
        <w:t xml:space="preserve"> will certainly consider any label on the product and what it says about the age of the intended user</w:t>
      </w:r>
      <w:r w:rsidR="00C543C6">
        <w:rPr>
          <w:rFonts w:ascii="Arial" w:hAnsi="Arial"/>
          <w:sz w:val="24"/>
        </w:rPr>
        <w:t>;</w:t>
      </w:r>
      <w:r w:rsidRPr="00495E3C">
        <w:rPr>
          <w:rFonts w:ascii="Arial" w:hAnsi="Arial"/>
          <w:sz w:val="24"/>
        </w:rPr>
        <w:t xml:space="preserve"> </w:t>
      </w:r>
      <w:r w:rsidR="00C543C6">
        <w:rPr>
          <w:rFonts w:ascii="Arial" w:hAnsi="Arial"/>
          <w:sz w:val="24"/>
        </w:rPr>
        <w:t>however,</w:t>
      </w:r>
      <w:r w:rsidRPr="00495E3C">
        <w:rPr>
          <w:rFonts w:ascii="Arial" w:hAnsi="Arial"/>
          <w:sz w:val="24"/>
        </w:rPr>
        <w:t xml:space="preserve"> such a label is but one of the factors we will consider. Any label on a product must be reasonably consistent with the expected use patterns for that product.</w:t>
      </w:r>
    </w:p>
    <w:p w14:paraId="4B858E16" w14:textId="6629D8E6" w:rsidR="00512556" w:rsidRPr="00495E3C" w:rsidRDefault="00512556" w:rsidP="00512556">
      <w:pPr>
        <w:shd w:val="clear" w:color="auto" w:fill="FFFFFF"/>
        <w:spacing w:before="100" w:beforeAutospacing="1" w:after="100" w:afterAutospacing="1" w:line="240" w:lineRule="auto"/>
        <w:rPr>
          <w:rFonts w:ascii="Arial" w:hAnsi="Arial"/>
          <w:b/>
          <w:sz w:val="24"/>
        </w:rPr>
      </w:pPr>
      <w:r w:rsidRPr="00495E3C">
        <w:rPr>
          <w:rFonts w:ascii="Arial" w:hAnsi="Arial"/>
          <w:sz w:val="24"/>
        </w:rPr>
        <w:t> </w:t>
      </w:r>
      <w:r w:rsidR="00C543C6">
        <w:rPr>
          <w:rFonts w:ascii="Arial" w:hAnsi="Arial"/>
          <w:sz w:val="24"/>
        </w:rPr>
        <w:t>P</w:t>
      </w:r>
      <w:r w:rsidRPr="00495E3C">
        <w:rPr>
          <w:rFonts w:ascii="Arial" w:hAnsi="Arial"/>
          <w:sz w:val="24"/>
        </w:rPr>
        <w:t xml:space="preserve">eople </w:t>
      </w:r>
      <w:r w:rsidR="00C543C6">
        <w:rPr>
          <w:rFonts w:ascii="Arial" w:hAnsi="Arial"/>
          <w:sz w:val="24"/>
        </w:rPr>
        <w:t xml:space="preserve">also </w:t>
      </w:r>
      <w:r w:rsidRPr="00495E3C">
        <w:rPr>
          <w:rFonts w:ascii="Arial" w:hAnsi="Arial"/>
          <w:sz w:val="24"/>
        </w:rPr>
        <w:t xml:space="preserve">ask: </w:t>
      </w:r>
      <w:r w:rsidRPr="00495E3C">
        <w:rPr>
          <w:rFonts w:ascii="Arial" w:hAnsi="Arial"/>
          <w:b/>
          <w:sz w:val="24"/>
        </w:rPr>
        <w:t>What if my product can be used by children 12 years of age or younger, but the product is not necessarily designed or intended primarily for that age group?</w:t>
      </w:r>
    </w:p>
    <w:p w14:paraId="5DA8C1C0" w14:textId="309811BE" w:rsidR="00512556" w:rsidRPr="00495E3C" w:rsidRDefault="00512556" w:rsidP="00512556">
      <w:pPr>
        <w:shd w:val="clear" w:color="auto" w:fill="FFFFFF"/>
        <w:spacing w:before="100" w:beforeAutospacing="1" w:after="100" w:afterAutospacing="1" w:line="240" w:lineRule="auto"/>
        <w:rPr>
          <w:rFonts w:ascii="Arial" w:hAnsi="Arial"/>
          <w:sz w:val="24"/>
        </w:rPr>
      </w:pPr>
      <w:r w:rsidRPr="00495E3C">
        <w:rPr>
          <w:rFonts w:ascii="Arial" w:hAnsi="Arial"/>
          <w:sz w:val="24"/>
        </w:rPr>
        <w:t xml:space="preserve">Your product may be a general use product if it is not designed or intended primarily for children 12 years of age or younger. (The </w:t>
      </w:r>
      <w:r w:rsidR="00976B27" w:rsidRPr="00890F3C">
        <w:rPr>
          <w:rFonts w:ascii="Arial" w:eastAsia="Times New Roman" w:hAnsi="Arial" w:cs="Arial"/>
          <w:sz w:val="24"/>
          <w:szCs w:val="24"/>
        </w:rPr>
        <w:t>CPSC</w:t>
      </w:r>
      <w:r w:rsidRPr="00495E3C">
        <w:rPr>
          <w:rFonts w:ascii="Arial" w:hAnsi="Arial"/>
          <w:sz w:val="24"/>
        </w:rPr>
        <w:t xml:space="preserve"> considers inclusion of the word </w:t>
      </w:r>
      <w:r w:rsidR="00384155">
        <w:rPr>
          <w:rFonts w:ascii="Arial" w:hAnsi="Arial"/>
          <w:sz w:val="24"/>
        </w:rPr>
        <w:t>“</w:t>
      </w:r>
      <w:r w:rsidRPr="00495E3C">
        <w:rPr>
          <w:rFonts w:ascii="Arial" w:hAnsi="Arial"/>
          <w:sz w:val="24"/>
        </w:rPr>
        <w:t>primarily</w:t>
      </w:r>
      <w:r w:rsidR="00384155">
        <w:rPr>
          <w:rFonts w:ascii="Arial" w:hAnsi="Arial"/>
          <w:sz w:val="24"/>
        </w:rPr>
        <w:t>”</w:t>
      </w:r>
      <w:r w:rsidRPr="00495E3C">
        <w:rPr>
          <w:rFonts w:ascii="Arial" w:hAnsi="Arial"/>
          <w:sz w:val="24"/>
        </w:rPr>
        <w:t xml:space="preserve"> in the law to be important and helpful in distinguishing a "general use product" from a "children's product.")</w:t>
      </w:r>
    </w:p>
    <w:p w14:paraId="2E1DC1D6" w14:textId="60A6C6E8" w:rsidR="00512556" w:rsidRPr="00495E3C" w:rsidRDefault="00512556" w:rsidP="00512556">
      <w:pPr>
        <w:shd w:val="clear" w:color="auto" w:fill="FFFFFF"/>
        <w:spacing w:before="100" w:beforeAutospacing="1" w:after="100" w:afterAutospacing="1" w:line="240" w:lineRule="auto"/>
        <w:rPr>
          <w:rFonts w:ascii="Arial" w:hAnsi="Arial"/>
          <w:sz w:val="24"/>
        </w:rPr>
      </w:pPr>
      <w:r w:rsidRPr="00495E3C">
        <w:rPr>
          <w:rFonts w:ascii="Arial" w:hAnsi="Arial"/>
          <w:sz w:val="24"/>
        </w:rPr>
        <w:t>When a child touches or interacts with a product, such as an adult stereo or a television,</w:t>
      </w:r>
      <w:r w:rsidR="00C543C6">
        <w:rPr>
          <w:rFonts w:ascii="Arial" w:hAnsi="Arial"/>
          <w:sz w:val="24"/>
        </w:rPr>
        <w:t xml:space="preserve"> for example,</w:t>
      </w:r>
      <w:r w:rsidRPr="00495E3C">
        <w:rPr>
          <w:rFonts w:ascii="Arial" w:hAnsi="Arial"/>
          <w:sz w:val="24"/>
        </w:rPr>
        <w:t xml:space="preserve"> the product is still considered a general use product because it was not intended primarily for children 12 years of age or younger.</w:t>
      </w:r>
    </w:p>
    <w:p w14:paraId="219A5FED" w14:textId="77777777" w:rsidR="00512556" w:rsidRPr="00495E3C" w:rsidRDefault="00512556" w:rsidP="00512556">
      <w:pPr>
        <w:shd w:val="clear" w:color="auto" w:fill="FFFFFF"/>
        <w:spacing w:before="100" w:beforeAutospacing="1" w:after="100" w:afterAutospacing="1" w:line="240" w:lineRule="auto"/>
        <w:rPr>
          <w:rFonts w:ascii="Arial" w:hAnsi="Arial"/>
          <w:b/>
          <w:sz w:val="24"/>
        </w:rPr>
      </w:pPr>
      <w:r w:rsidRPr="00495E3C">
        <w:rPr>
          <w:rFonts w:ascii="Arial" w:hAnsi="Arial"/>
          <w:sz w:val="24"/>
        </w:rPr>
        <w:t> </w:t>
      </w:r>
      <w:r w:rsidRPr="00495E3C">
        <w:rPr>
          <w:rFonts w:ascii="Arial" w:hAnsi="Arial"/>
          <w:b/>
          <w:sz w:val="24"/>
        </w:rPr>
        <w:t>Is a children's product necessarily something that the child uses?</w:t>
      </w:r>
    </w:p>
    <w:p w14:paraId="3A5EC105" w14:textId="2D4981E4" w:rsidR="00512556" w:rsidRPr="00495E3C" w:rsidRDefault="00976B27" w:rsidP="00512556">
      <w:pPr>
        <w:shd w:val="clear" w:color="auto" w:fill="FFFFFF"/>
        <w:spacing w:before="100" w:beforeAutospacing="1" w:after="100" w:afterAutospacing="1" w:line="240" w:lineRule="auto"/>
        <w:rPr>
          <w:rFonts w:ascii="Arial" w:hAnsi="Arial"/>
          <w:sz w:val="24"/>
        </w:rPr>
      </w:pPr>
      <w:r w:rsidRPr="00890F3C">
        <w:rPr>
          <w:rFonts w:ascii="Arial" w:eastAsia="Times New Roman" w:hAnsi="Arial" w:cs="Arial"/>
          <w:sz w:val="24"/>
          <w:szCs w:val="24"/>
        </w:rPr>
        <w:t>CPSC’s</w:t>
      </w:r>
      <w:r w:rsidR="00512556" w:rsidRPr="00495E3C">
        <w:rPr>
          <w:rFonts w:ascii="Arial" w:hAnsi="Arial"/>
          <w:sz w:val="24"/>
        </w:rPr>
        <w:t xml:space="preserve"> policy is that a children's product is something "for use" by a child. For example, a toy, a potty seat, an article of clothing, and a backpack are all items that a child "uses</w:t>
      </w:r>
      <w:r w:rsidR="00C543C6">
        <w:rPr>
          <w:rFonts w:ascii="Arial" w:hAnsi="Arial"/>
          <w:sz w:val="24"/>
        </w:rPr>
        <w:t>,</w:t>
      </w:r>
      <w:r w:rsidR="00512556" w:rsidRPr="00495E3C">
        <w:rPr>
          <w:rFonts w:ascii="Arial" w:hAnsi="Arial"/>
          <w:sz w:val="24"/>
        </w:rPr>
        <w:t xml:space="preserve">" and that would likely be considered </w:t>
      </w:r>
      <w:r w:rsidR="00C543C6">
        <w:rPr>
          <w:rFonts w:ascii="Arial" w:hAnsi="Arial"/>
          <w:sz w:val="24"/>
        </w:rPr>
        <w:t>“</w:t>
      </w:r>
      <w:r w:rsidR="00512556" w:rsidRPr="00495E3C">
        <w:rPr>
          <w:rFonts w:ascii="Arial" w:hAnsi="Arial"/>
          <w:sz w:val="24"/>
        </w:rPr>
        <w:t>children's products,</w:t>
      </w:r>
      <w:r w:rsidR="00C543C6">
        <w:rPr>
          <w:rFonts w:ascii="Arial" w:hAnsi="Arial"/>
          <w:sz w:val="24"/>
        </w:rPr>
        <w:t>”</w:t>
      </w:r>
      <w:r w:rsidR="00512556" w:rsidRPr="00495E3C">
        <w:rPr>
          <w:rFonts w:ascii="Arial" w:hAnsi="Arial"/>
          <w:sz w:val="24"/>
        </w:rPr>
        <w:t xml:space="preserve"> if the product met the four criteria above. In the case of the article of clothing and the backpack, the sizing </w:t>
      </w:r>
      <w:r w:rsidR="00512556" w:rsidRPr="00495E3C">
        <w:rPr>
          <w:rFonts w:ascii="Arial" w:hAnsi="Arial"/>
          <w:sz w:val="24"/>
        </w:rPr>
        <w:lastRenderedPageBreak/>
        <w:t>of the product and the themes and decorations depicted on the products would likely play a part in determining whether the product is a children's product.</w:t>
      </w:r>
    </w:p>
    <w:p w14:paraId="601F9FF3" w14:textId="77777777" w:rsidR="00512556" w:rsidRPr="00495E3C" w:rsidRDefault="00512556" w:rsidP="00512556">
      <w:pPr>
        <w:shd w:val="clear" w:color="auto" w:fill="FFFFFF"/>
        <w:spacing w:before="100" w:beforeAutospacing="1" w:after="100" w:afterAutospacing="1" w:line="240" w:lineRule="auto"/>
        <w:rPr>
          <w:rFonts w:ascii="Arial" w:hAnsi="Arial"/>
          <w:sz w:val="24"/>
        </w:rPr>
      </w:pPr>
      <w:r w:rsidRPr="00495E3C">
        <w:rPr>
          <w:rFonts w:ascii="Arial" w:hAnsi="Arial"/>
          <w:sz w:val="24"/>
        </w:rPr>
        <w:t xml:space="preserve"> However, certain children's products may not necessarily require direct physical interaction to be considered a children's product. </w:t>
      </w:r>
    </w:p>
    <w:p w14:paraId="384823E4" w14:textId="77777777" w:rsidR="00512556" w:rsidRPr="00495E3C" w:rsidRDefault="00512556" w:rsidP="00512556">
      <w:pPr>
        <w:shd w:val="clear" w:color="auto" w:fill="FFFFFF"/>
        <w:spacing w:before="100" w:beforeAutospacing="1" w:after="100" w:afterAutospacing="1" w:line="240" w:lineRule="auto"/>
        <w:ind w:firstLine="720"/>
        <w:rPr>
          <w:rFonts w:ascii="Arial" w:hAnsi="Arial"/>
          <w:sz w:val="24"/>
        </w:rPr>
      </w:pPr>
      <w:r w:rsidRPr="00495E3C">
        <w:rPr>
          <w:rFonts w:ascii="Arial" w:hAnsi="Arial"/>
          <w:sz w:val="24"/>
        </w:rPr>
        <w:t>For example, products such as infant mobiles, lamps, clocks, and rugs with nursery themes that are designed for children's rooms and that have features designed to appeal to children and that may entice or invite children to use them or physically interact with them, could lead to a determination that a product is a children's product. Consideration of the other four factors must be undertaken as well. A complete analysis of the individual product would be required.</w:t>
      </w:r>
    </w:p>
    <w:p w14:paraId="02A41F72" w14:textId="7A2B4432" w:rsidR="00512556" w:rsidRPr="00495E3C" w:rsidRDefault="00512556" w:rsidP="00ED5C73">
      <w:pPr>
        <w:shd w:val="clear" w:color="auto" w:fill="FFFFFF"/>
        <w:spacing w:before="100" w:beforeAutospacing="1" w:after="100" w:afterAutospacing="1" w:line="240" w:lineRule="auto"/>
        <w:rPr>
          <w:rFonts w:ascii="Arial" w:hAnsi="Arial"/>
          <w:b/>
          <w:sz w:val="24"/>
        </w:rPr>
      </w:pPr>
      <w:r w:rsidRPr="00495E3C">
        <w:rPr>
          <w:rFonts w:ascii="Arial" w:hAnsi="Arial"/>
          <w:sz w:val="24"/>
        </w:rPr>
        <w:t> </w:t>
      </w:r>
      <w:r w:rsidRPr="00495E3C">
        <w:rPr>
          <w:rFonts w:ascii="Arial" w:hAnsi="Arial"/>
          <w:b/>
          <w:sz w:val="24"/>
          <w:u w:val="single"/>
        </w:rPr>
        <w:t xml:space="preserve">Slide </w:t>
      </w:r>
      <w:r w:rsidR="006C7558" w:rsidRPr="00890F3C">
        <w:rPr>
          <w:rFonts w:ascii="Arial" w:eastAsia="Times New Roman" w:hAnsi="Arial" w:cs="Arial"/>
          <w:b/>
          <w:bCs/>
          <w:sz w:val="24"/>
          <w:szCs w:val="24"/>
          <w:u w:val="single"/>
        </w:rPr>
        <w:t>3</w:t>
      </w:r>
      <w:r w:rsidR="00FE0F2A">
        <w:rPr>
          <w:rFonts w:ascii="Arial" w:eastAsia="Times New Roman" w:hAnsi="Arial" w:cs="Arial"/>
          <w:b/>
          <w:bCs/>
          <w:sz w:val="24"/>
          <w:szCs w:val="24"/>
          <w:u w:val="single"/>
        </w:rPr>
        <w:t>5</w:t>
      </w:r>
      <w:r w:rsidR="0052503C">
        <w:rPr>
          <w:rFonts w:ascii="Arial" w:eastAsia="Times New Roman" w:hAnsi="Arial" w:cs="Arial"/>
          <w:b/>
          <w:bCs/>
          <w:sz w:val="24"/>
          <w:szCs w:val="24"/>
        </w:rPr>
        <w:t xml:space="preserve">- </w:t>
      </w:r>
      <w:r w:rsidRPr="00495E3C">
        <w:rPr>
          <w:rFonts w:ascii="Arial" w:hAnsi="Arial"/>
          <w:b/>
          <w:sz w:val="24"/>
        </w:rPr>
        <w:t>Does a children's product include products that are intended to be used "with" children?</w:t>
      </w:r>
    </w:p>
    <w:p w14:paraId="6D571D0C" w14:textId="29D07202" w:rsidR="00512556" w:rsidRPr="00495E3C" w:rsidRDefault="00976B27" w:rsidP="00512556">
      <w:pPr>
        <w:shd w:val="clear" w:color="auto" w:fill="FFFFFF"/>
        <w:spacing w:before="100" w:beforeAutospacing="1" w:after="100" w:afterAutospacing="1" w:line="240" w:lineRule="auto"/>
        <w:rPr>
          <w:rFonts w:ascii="Arial" w:hAnsi="Arial"/>
          <w:sz w:val="24"/>
        </w:rPr>
      </w:pPr>
      <w:r w:rsidRPr="00890F3C">
        <w:rPr>
          <w:rFonts w:ascii="Arial" w:eastAsia="Times New Roman" w:hAnsi="Arial" w:cs="Arial"/>
          <w:sz w:val="24"/>
          <w:szCs w:val="24"/>
        </w:rPr>
        <w:t>CPSC</w:t>
      </w:r>
      <w:r w:rsidR="00512556" w:rsidRPr="00495E3C">
        <w:rPr>
          <w:rFonts w:ascii="Arial" w:hAnsi="Arial"/>
          <w:sz w:val="24"/>
        </w:rPr>
        <w:t xml:space="preserve"> has clarified that products, such as diaper bags, that are intended to be used with children by the parent or caregiver, are general use products and are not considered children's products. </w:t>
      </w:r>
      <w:r w:rsidR="00512556" w:rsidRPr="00495E3C">
        <w:rPr>
          <w:rFonts w:ascii="Arial" w:hAnsi="Arial"/>
          <w:b/>
          <w:sz w:val="24"/>
        </w:rPr>
        <w:t xml:space="preserve">A children's product is one that is intended for use by children. </w:t>
      </w:r>
      <w:r w:rsidR="00512556" w:rsidRPr="00495E3C">
        <w:rPr>
          <w:rFonts w:ascii="Arial" w:hAnsi="Arial"/>
          <w:sz w:val="24"/>
        </w:rPr>
        <w:t>In this example, the diaper itself would be considered a children's product, whereas the diaper bag would not. Products that are for use by children are those with which they will interact or have direct physical contact</w:t>
      </w:r>
      <w:r w:rsidR="00C543C6">
        <w:rPr>
          <w:rFonts w:ascii="Arial" w:hAnsi="Arial"/>
          <w:sz w:val="24"/>
        </w:rPr>
        <w:t xml:space="preserve"> with</w:t>
      </w:r>
      <w:r w:rsidR="00512556" w:rsidRPr="00495E3C">
        <w:rPr>
          <w:rFonts w:ascii="Arial" w:hAnsi="Arial"/>
          <w:sz w:val="24"/>
        </w:rPr>
        <w:t>, such as the diaper itself.</w:t>
      </w:r>
    </w:p>
    <w:p w14:paraId="42023DE3" w14:textId="433175C0" w:rsidR="00512556" w:rsidRPr="00495E3C" w:rsidRDefault="0052503C" w:rsidP="00512556">
      <w:pPr>
        <w:shd w:val="clear" w:color="auto" w:fill="FFFFFF"/>
        <w:spacing w:before="100" w:beforeAutospacing="1" w:after="100" w:afterAutospacing="1" w:line="240" w:lineRule="auto"/>
        <w:rPr>
          <w:rFonts w:ascii="Arial" w:hAnsi="Arial"/>
          <w:b/>
          <w:sz w:val="24"/>
        </w:rPr>
      </w:pPr>
      <w:r>
        <w:rPr>
          <w:rFonts w:ascii="Arial" w:eastAsia="Times New Roman" w:hAnsi="Arial" w:cs="Arial"/>
          <w:b/>
          <w:bCs/>
          <w:sz w:val="24"/>
          <w:szCs w:val="24"/>
        </w:rPr>
        <w:t>-</w:t>
      </w:r>
      <w:r w:rsidR="00512556" w:rsidRPr="00495E3C">
        <w:rPr>
          <w:rFonts w:ascii="Arial" w:hAnsi="Arial"/>
          <w:sz w:val="24"/>
        </w:rPr>
        <w:t> </w:t>
      </w:r>
      <w:r w:rsidR="00512556" w:rsidRPr="00495E3C">
        <w:rPr>
          <w:rFonts w:ascii="Arial" w:hAnsi="Arial"/>
          <w:b/>
          <w:sz w:val="24"/>
        </w:rPr>
        <w:t>Is "size" a factor in determining whether a product is a children's product?</w:t>
      </w:r>
    </w:p>
    <w:p w14:paraId="6B0D06DA" w14:textId="77777777" w:rsidR="00512556" w:rsidRPr="00495E3C" w:rsidRDefault="00512556" w:rsidP="00512556">
      <w:pPr>
        <w:shd w:val="clear" w:color="auto" w:fill="FFFFFF"/>
        <w:spacing w:before="100" w:beforeAutospacing="1" w:after="100" w:afterAutospacing="1" w:line="240" w:lineRule="auto"/>
        <w:rPr>
          <w:rFonts w:ascii="Arial" w:hAnsi="Arial"/>
          <w:sz w:val="24"/>
        </w:rPr>
      </w:pPr>
      <w:r w:rsidRPr="00495E3C">
        <w:rPr>
          <w:rFonts w:ascii="Arial" w:hAnsi="Arial"/>
          <w:sz w:val="24"/>
        </w:rPr>
        <w:t>Yes, size is often one of many factors used in determining whether product is a children's product.</w:t>
      </w:r>
    </w:p>
    <w:p w14:paraId="6DCCCDC8" w14:textId="03BBB38D" w:rsidR="00512556" w:rsidRPr="00495E3C" w:rsidRDefault="00512556" w:rsidP="00512556">
      <w:pPr>
        <w:shd w:val="clear" w:color="auto" w:fill="FFFFFF"/>
        <w:spacing w:before="100" w:beforeAutospacing="1" w:after="100" w:afterAutospacing="1" w:line="240" w:lineRule="auto"/>
        <w:rPr>
          <w:rFonts w:ascii="Arial" w:hAnsi="Arial"/>
          <w:sz w:val="24"/>
        </w:rPr>
      </w:pPr>
      <w:r w:rsidRPr="00495E3C">
        <w:rPr>
          <w:rFonts w:ascii="Arial" w:hAnsi="Arial"/>
          <w:sz w:val="24"/>
        </w:rPr>
        <w:t xml:space="preserve">Size is particularly relevant in certain product areas, such as sporting equipment, musical instruments, and science equipment, </w:t>
      </w:r>
      <w:r w:rsidR="00D47D07">
        <w:rPr>
          <w:rFonts w:ascii="Arial" w:hAnsi="Arial"/>
          <w:sz w:val="24"/>
        </w:rPr>
        <w:t xml:space="preserve">examples of products that </w:t>
      </w:r>
      <w:r w:rsidRPr="00495E3C">
        <w:rPr>
          <w:rFonts w:ascii="Arial" w:hAnsi="Arial"/>
          <w:sz w:val="24"/>
        </w:rPr>
        <w:t xml:space="preserve"> children 12 years of age or younger </w:t>
      </w:r>
      <w:r w:rsidR="00D47D07">
        <w:rPr>
          <w:rFonts w:ascii="Arial" w:hAnsi="Arial"/>
          <w:sz w:val="24"/>
        </w:rPr>
        <w:t xml:space="preserve">often </w:t>
      </w:r>
      <w:r w:rsidRPr="00495E3C">
        <w:rPr>
          <w:rFonts w:ascii="Arial" w:hAnsi="Arial"/>
          <w:sz w:val="24"/>
        </w:rPr>
        <w:t xml:space="preserve">may use </w:t>
      </w:r>
      <w:r w:rsidR="00D47D07">
        <w:rPr>
          <w:rFonts w:ascii="Arial" w:hAnsi="Arial"/>
          <w:sz w:val="24"/>
        </w:rPr>
        <w:t>that are</w:t>
      </w:r>
      <w:r w:rsidRPr="00495E3C">
        <w:rPr>
          <w:rFonts w:ascii="Arial" w:hAnsi="Arial"/>
          <w:sz w:val="24"/>
        </w:rPr>
        <w:t xml:space="preserve"> sized for people of all ages. The use of </w:t>
      </w:r>
      <w:r w:rsidR="00D47D07">
        <w:rPr>
          <w:rFonts w:ascii="Arial" w:hAnsi="Arial"/>
          <w:sz w:val="24"/>
        </w:rPr>
        <w:t xml:space="preserve">by children 12 years of age or younger of </w:t>
      </w:r>
      <w:r w:rsidRPr="00495E3C">
        <w:rPr>
          <w:rFonts w:ascii="Arial" w:hAnsi="Arial"/>
          <w:sz w:val="24"/>
        </w:rPr>
        <w:t>equipment sized for people of all ages does not convert that equipment into a children's product, even in situations where the equipment is specifically marketed or rented to schools and other educational settings for marching bands, science labs, and sporting events.</w:t>
      </w:r>
    </w:p>
    <w:p w14:paraId="64FF63C5" w14:textId="52E3E211" w:rsidR="00512556" w:rsidRPr="00495E3C" w:rsidRDefault="00512556" w:rsidP="00512556">
      <w:pPr>
        <w:shd w:val="clear" w:color="auto" w:fill="FFFFFF"/>
        <w:spacing w:before="100" w:beforeAutospacing="1" w:after="100" w:afterAutospacing="1" w:line="240" w:lineRule="auto"/>
        <w:rPr>
          <w:rFonts w:ascii="Arial" w:hAnsi="Arial"/>
          <w:sz w:val="24"/>
        </w:rPr>
      </w:pPr>
      <w:r w:rsidRPr="00495E3C">
        <w:rPr>
          <w:rFonts w:ascii="Arial" w:hAnsi="Arial"/>
          <w:sz w:val="24"/>
        </w:rPr>
        <w:t xml:space="preserve"> However, beyond the educational environment, youth-size musical instruments, science equipment, and sporting equipment may lead to a determination that the subject product </w:t>
      </w:r>
      <w:r w:rsidR="00D47D07">
        <w:rPr>
          <w:rFonts w:ascii="Arial" w:hAnsi="Arial"/>
          <w:sz w:val="24"/>
        </w:rPr>
        <w:t xml:space="preserve">is to </w:t>
      </w:r>
      <w:r w:rsidRPr="00495E3C">
        <w:rPr>
          <w:rFonts w:ascii="Arial" w:hAnsi="Arial"/>
          <w:sz w:val="24"/>
        </w:rPr>
        <w:t xml:space="preserve">be considered a </w:t>
      </w:r>
      <w:r w:rsidR="00D47D07">
        <w:rPr>
          <w:rFonts w:ascii="Arial" w:hAnsi="Arial"/>
          <w:sz w:val="24"/>
        </w:rPr>
        <w:t>“</w:t>
      </w:r>
      <w:r w:rsidRPr="00495E3C">
        <w:rPr>
          <w:rFonts w:ascii="Arial" w:hAnsi="Arial"/>
          <w:sz w:val="24"/>
        </w:rPr>
        <w:t>children's product,</w:t>
      </w:r>
      <w:r w:rsidR="00D47D07">
        <w:rPr>
          <w:rFonts w:ascii="Arial" w:hAnsi="Arial"/>
          <w:sz w:val="24"/>
        </w:rPr>
        <w:t>”</w:t>
      </w:r>
      <w:r w:rsidRPr="00495E3C">
        <w:rPr>
          <w:rFonts w:ascii="Arial" w:hAnsi="Arial"/>
          <w:sz w:val="24"/>
        </w:rPr>
        <w:t xml:space="preserve"> if it satisfies the other four factors.</w:t>
      </w:r>
    </w:p>
    <w:p w14:paraId="34A36EFC" w14:textId="3B4083EF" w:rsidR="00512556" w:rsidRPr="00495E3C" w:rsidRDefault="00512556" w:rsidP="00512556">
      <w:pPr>
        <w:shd w:val="clear" w:color="auto" w:fill="FFFFFF"/>
        <w:spacing w:before="100" w:beforeAutospacing="1" w:after="100" w:afterAutospacing="1" w:line="240" w:lineRule="auto"/>
        <w:rPr>
          <w:rFonts w:ascii="Arial" w:hAnsi="Arial"/>
          <w:b/>
          <w:sz w:val="24"/>
        </w:rPr>
      </w:pPr>
      <w:r w:rsidRPr="00495E3C">
        <w:rPr>
          <w:rFonts w:ascii="Arial" w:hAnsi="Arial"/>
          <w:b/>
          <w:sz w:val="24"/>
        </w:rPr>
        <w:t> Is "cost" a factor in determining whether a product is a children's product?</w:t>
      </w:r>
    </w:p>
    <w:p w14:paraId="7CE57B08" w14:textId="77777777" w:rsidR="00512556" w:rsidRPr="00495E3C" w:rsidRDefault="00512556" w:rsidP="00512556">
      <w:pPr>
        <w:shd w:val="clear" w:color="auto" w:fill="FFFFFF"/>
        <w:spacing w:before="100" w:beforeAutospacing="1" w:after="100" w:afterAutospacing="1" w:line="240" w:lineRule="auto"/>
        <w:rPr>
          <w:rFonts w:ascii="Arial" w:hAnsi="Arial"/>
          <w:sz w:val="24"/>
        </w:rPr>
      </w:pPr>
      <w:r w:rsidRPr="00495E3C">
        <w:rPr>
          <w:rFonts w:ascii="Arial" w:hAnsi="Arial"/>
          <w:sz w:val="24"/>
        </w:rPr>
        <w:t>Cost may be a factor if the product is very expensive and is unlikely to be provided to a child. However, there is no specific rule on cost, and each case is examined on its own facts.</w:t>
      </w:r>
    </w:p>
    <w:p w14:paraId="4A5DEE37" w14:textId="2ADD5C20" w:rsidR="00512556" w:rsidRPr="00495E3C" w:rsidRDefault="00512556" w:rsidP="00512556">
      <w:pPr>
        <w:shd w:val="clear" w:color="auto" w:fill="FFFFFF"/>
        <w:spacing w:before="100" w:beforeAutospacing="1" w:after="100" w:afterAutospacing="1" w:line="240" w:lineRule="auto"/>
        <w:rPr>
          <w:rFonts w:ascii="Arial" w:hAnsi="Arial"/>
          <w:sz w:val="24"/>
        </w:rPr>
      </w:pPr>
      <w:r w:rsidRPr="00495E3C">
        <w:rPr>
          <w:rFonts w:ascii="Arial" w:hAnsi="Arial"/>
          <w:sz w:val="24"/>
        </w:rPr>
        <w:lastRenderedPageBreak/>
        <w:t> Adult collectibles, which are distinguished by their relatively high cost, limited production, intricate detail, fragility, and often, placement in a display case, can be distinguished from children's collectibles. Certain model trains that meet the criteria just described are one example of an adult collectible, on which the Commission provided guidance.</w:t>
      </w:r>
      <w:r w:rsidR="00D47D07">
        <w:rPr>
          <w:rFonts w:ascii="Arial" w:hAnsi="Arial"/>
          <w:sz w:val="24"/>
        </w:rPr>
        <w:t xml:space="preserve"> Meanwhile</w:t>
      </w:r>
      <w:r w:rsidRPr="00495E3C">
        <w:rPr>
          <w:rFonts w:ascii="Arial" w:hAnsi="Arial"/>
          <w:sz w:val="24"/>
        </w:rPr>
        <w:t>, some collectibles are not necessarily high</w:t>
      </w:r>
      <w:r w:rsidR="001303EE" w:rsidRPr="00890F3C">
        <w:rPr>
          <w:rFonts w:ascii="Arial" w:eastAsia="Times New Roman" w:hAnsi="Arial" w:cs="Arial"/>
          <w:sz w:val="24"/>
          <w:szCs w:val="24"/>
        </w:rPr>
        <w:t>-</w:t>
      </w:r>
      <w:r w:rsidRPr="00495E3C">
        <w:rPr>
          <w:rFonts w:ascii="Arial" w:hAnsi="Arial"/>
          <w:sz w:val="24"/>
        </w:rPr>
        <w:t>cost items</w:t>
      </w:r>
      <w:r w:rsidR="00D47D07">
        <w:rPr>
          <w:rFonts w:ascii="Arial" w:hAnsi="Arial"/>
          <w:sz w:val="24"/>
        </w:rPr>
        <w:t>,</w:t>
      </w:r>
      <w:r w:rsidRPr="00495E3C">
        <w:rPr>
          <w:rFonts w:ascii="Arial" w:hAnsi="Arial"/>
          <w:sz w:val="24"/>
        </w:rPr>
        <w:t xml:space="preserve"> and </w:t>
      </w:r>
      <w:r w:rsidR="00D47D07">
        <w:rPr>
          <w:rFonts w:ascii="Arial" w:hAnsi="Arial"/>
          <w:sz w:val="24"/>
        </w:rPr>
        <w:t>price</w:t>
      </w:r>
      <w:r w:rsidRPr="00495E3C">
        <w:rPr>
          <w:rFonts w:ascii="Arial" w:hAnsi="Arial"/>
          <w:sz w:val="24"/>
        </w:rPr>
        <w:t xml:space="preserve"> will remain one of several factors the Commission will use to make its determinations.</w:t>
      </w:r>
    </w:p>
    <w:p w14:paraId="10888282" w14:textId="0BF29DDD" w:rsidR="00512556" w:rsidRPr="00495E3C" w:rsidRDefault="00C050A2" w:rsidP="00512556">
      <w:pPr>
        <w:shd w:val="clear" w:color="auto" w:fill="FFFFFF"/>
        <w:spacing w:after="0" w:line="240" w:lineRule="auto"/>
        <w:outlineLvl w:val="2"/>
        <w:rPr>
          <w:rFonts w:ascii="Arial" w:hAnsi="Arial"/>
          <w:b/>
          <w:sz w:val="24"/>
        </w:rPr>
      </w:pPr>
      <w:r w:rsidRPr="00495E3C">
        <w:rPr>
          <w:rFonts w:ascii="Arial" w:hAnsi="Arial"/>
          <w:b/>
          <w:sz w:val="24"/>
        </w:rPr>
        <w:t>Finally</w:t>
      </w:r>
      <w:r w:rsidRPr="0003477A">
        <w:rPr>
          <w:rFonts w:ascii="Arial" w:eastAsia="Times New Roman" w:hAnsi="Arial" w:cs="Arial"/>
          <w:b/>
          <w:bCs/>
          <w:sz w:val="24"/>
          <w:szCs w:val="24"/>
        </w:rPr>
        <w:t>, --</w:t>
      </w:r>
      <w:r w:rsidR="00512556" w:rsidRPr="00495E3C">
        <w:rPr>
          <w:rFonts w:ascii="Arial" w:hAnsi="Arial"/>
          <w:b/>
          <w:sz w:val="24"/>
        </w:rPr>
        <w:t xml:space="preserve"> </w:t>
      </w:r>
      <w:r w:rsidR="00ED5C73" w:rsidRPr="00495E3C">
        <w:rPr>
          <w:rFonts w:ascii="Arial" w:hAnsi="Arial"/>
          <w:b/>
          <w:sz w:val="24"/>
        </w:rPr>
        <w:t xml:space="preserve">and </w:t>
      </w:r>
      <w:r w:rsidR="00512556" w:rsidRPr="00495E3C">
        <w:rPr>
          <w:rFonts w:ascii="Arial" w:hAnsi="Arial"/>
          <w:b/>
          <w:sz w:val="24"/>
        </w:rPr>
        <w:t>this is very important--How do you know whether a product is commonly recognized by consumers as being primarily intended for a child?</w:t>
      </w:r>
    </w:p>
    <w:p w14:paraId="6003767D" w14:textId="3601FF76" w:rsidR="00512556" w:rsidRPr="00495E3C" w:rsidRDefault="00512556" w:rsidP="00512556">
      <w:pPr>
        <w:shd w:val="clear" w:color="auto" w:fill="FFFFFF"/>
        <w:spacing w:before="100" w:beforeAutospacing="1" w:after="100" w:afterAutospacing="1" w:line="240" w:lineRule="auto"/>
        <w:rPr>
          <w:rFonts w:ascii="Arial" w:hAnsi="Arial"/>
          <w:b/>
          <w:sz w:val="24"/>
        </w:rPr>
      </w:pPr>
      <w:r w:rsidRPr="00495E3C">
        <w:rPr>
          <w:rFonts w:ascii="Arial" w:hAnsi="Arial"/>
          <w:sz w:val="24"/>
        </w:rPr>
        <w:t xml:space="preserve">To assess whether a product is commonly recognized by consumers as being primarily intended for a child, a manufacturer </w:t>
      </w:r>
      <w:r w:rsidRPr="00495E3C">
        <w:rPr>
          <w:rFonts w:ascii="Arial" w:hAnsi="Arial"/>
          <w:b/>
          <w:sz w:val="24"/>
        </w:rPr>
        <w:t xml:space="preserve">should evaluate the reasonably foreseeable uses of a product to determine how the product will be perceived and used by consumers of that product. Manufacturers could also refer to sales data, market analyses, focus groups, </w:t>
      </w:r>
      <w:r w:rsidR="00384155">
        <w:rPr>
          <w:rFonts w:ascii="Arial" w:hAnsi="Arial"/>
          <w:b/>
          <w:sz w:val="24"/>
        </w:rPr>
        <w:t>online reviews</w:t>
      </w:r>
      <w:r w:rsidR="00D47D07">
        <w:rPr>
          <w:rFonts w:ascii="Arial" w:hAnsi="Arial"/>
          <w:b/>
          <w:sz w:val="24"/>
        </w:rPr>
        <w:t>,</w:t>
      </w:r>
      <w:r w:rsidR="00384155">
        <w:rPr>
          <w:rFonts w:ascii="Arial" w:hAnsi="Arial"/>
          <w:b/>
          <w:sz w:val="24"/>
        </w:rPr>
        <w:t xml:space="preserve"> </w:t>
      </w:r>
      <w:r w:rsidRPr="00495E3C">
        <w:rPr>
          <w:rFonts w:ascii="Arial" w:hAnsi="Arial"/>
          <w:b/>
          <w:sz w:val="24"/>
        </w:rPr>
        <w:t>or other marketing studies for their analyses of consumer perceptions of their products.</w:t>
      </w:r>
    </w:p>
    <w:p w14:paraId="21B6C216" w14:textId="0C77B9DC" w:rsidR="00512556" w:rsidRPr="00495E3C" w:rsidRDefault="00512556" w:rsidP="00931BFA">
      <w:pPr>
        <w:shd w:val="clear" w:color="auto" w:fill="FFFFFF"/>
        <w:spacing w:after="0" w:line="240" w:lineRule="auto"/>
        <w:outlineLvl w:val="2"/>
        <w:rPr>
          <w:rFonts w:ascii="Arial" w:hAnsi="Arial"/>
          <w:b/>
          <w:sz w:val="24"/>
        </w:rPr>
      </w:pPr>
      <w:bookmarkStart w:id="2" w:name="CP1"/>
      <w:bookmarkEnd w:id="2"/>
      <w:r w:rsidRPr="00495E3C">
        <w:rPr>
          <w:rFonts w:ascii="Arial" w:hAnsi="Arial"/>
          <w:b/>
          <w:sz w:val="24"/>
        </w:rPr>
        <w:t>It is important to be aware that</w:t>
      </w:r>
      <w:r w:rsidR="00D47D07">
        <w:rPr>
          <w:rFonts w:ascii="Arial" w:hAnsi="Arial"/>
          <w:b/>
          <w:sz w:val="24"/>
        </w:rPr>
        <w:t>,</w:t>
      </w:r>
      <w:r w:rsidRPr="00495E3C">
        <w:rPr>
          <w:rFonts w:ascii="Arial" w:hAnsi="Arial"/>
          <w:b/>
          <w:sz w:val="24"/>
        </w:rPr>
        <w:t xml:space="preserve"> even if you don’t make toys, the </w:t>
      </w:r>
      <w:hyperlink r:id="rId12" w:tooltip="Age Determination Guidelines" w:history="1">
        <w:r w:rsidRPr="00495E3C">
          <w:rPr>
            <w:rFonts w:ascii="Arial" w:hAnsi="Arial"/>
            <w:b/>
            <w:sz w:val="24"/>
            <w:u w:val="single"/>
          </w:rPr>
          <w:t>Age Determination Guidelines</w:t>
        </w:r>
      </w:hyperlink>
      <w:r w:rsidRPr="00495E3C">
        <w:rPr>
          <w:rFonts w:ascii="Arial" w:hAnsi="Arial"/>
          <w:b/>
          <w:sz w:val="24"/>
        </w:rPr>
        <w:t> (pdf) still apply in determining whether the product is a children's product.</w:t>
      </w:r>
      <w:r w:rsidR="00931BFA" w:rsidRPr="00495E3C">
        <w:rPr>
          <w:rFonts w:ascii="Arial" w:hAnsi="Arial"/>
          <w:b/>
          <w:sz w:val="24"/>
        </w:rPr>
        <w:t xml:space="preserve">  </w:t>
      </w:r>
      <w:r w:rsidRPr="00495E3C">
        <w:rPr>
          <w:rFonts w:ascii="Arial" w:hAnsi="Arial"/>
          <w:sz w:val="24"/>
        </w:rPr>
        <w:t>Recall</w:t>
      </w:r>
      <w:r w:rsidR="00D47D07">
        <w:rPr>
          <w:rFonts w:ascii="Arial" w:hAnsi="Arial"/>
          <w:sz w:val="24"/>
        </w:rPr>
        <w:t>,</w:t>
      </w:r>
      <w:r w:rsidRPr="00495E3C">
        <w:rPr>
          <w:rFonts w:ascii="Arial" w:hAnsi="Arial"/>
          <w:sz w:val="24"/>
        </w:rPr>
        <w:t xml:space="preserve"> earlier I mentioned that Congress mandated that the </w:t>
      </w:r>
      <w:r w:rsidR="00D47D07">
        <w:rPr>
          <w:rFonts w:ascii="Arial" w:hAnsi="Arial"/>
          <w:sz w:val="24"/>
        </w:rPr>
        <w:t>G</w:t>
      </w:r>
      <w:r w:rsidRPr="00495E3C">
        <w:rPr>
          <w:rFonts w:ascii="Arial" w:hAnsi="Arial"/>
          <w:sz w:val="24"/>
        </w:rPr>
        <w:t xml:space="preserve">uidelines </w:t>
      </w:r>
      <w:r w:rsidR="00D47D07">
        <w:rPr>
          <w:rFonts w:ascii="Arial" w:hAnsi="Arial"/>
          <w:sz w:val="24"/>
        </w:rPr>
        <w:t xml:space="preserve">are to </w:t>
      </w:r>
      <w:r w:rsidRPr="00495E3C">
        <w:rPr>
          <w:rFonts w:ascii="Arial" w:hAnsi="Arial"/>
          <w:sz w:val="24"/>
        </w:rPr>
        <w:t>be used as one of the four factors in determining whether a consumer product is primarily intended for a child 12 years of age or younger.</w:t>
      </w:r>
    </w:p>
    <w:p w14:paraId="580260D4" w14:textId="68A02F01" w:rsidR="00AB349A" w:rsidRPr="00495E3C" w:rsidRDefault="00512556" w:rsidP="00B94CFC">
      <w:pPr>
        <w:shd w:val="clear" w:color="auto" w:fill="FFFFFF"/>
        <w:spacing w:before="100" w:beforeAutospacing="1" w:after="100" w:afterAutospacing="1" w:line="240" w:lineRule="auto"/>
        <w:rPr>
          <w:rFonts w:ascii="Arial" w:hAnsi="Arial"/>
          <w:b/>
          <w:sz w:val="24"/>
          <w:u w:val="single"/>
        </w:rPr>
      </w:pPr>
      <w:r w:rsidRPr="00495E3C">
        <w:rPr>
          <w:rFonts w:ascii="Arial" w:hAnsi="Arial"/>
          <w:sz w:val="24"/>
        </w:rPr>
        <w:t> </w:t>
      </w:r>
      <w:r w:rsidR="00AB349A" w:rsidRPr="00495E3C">
        <w:rPr>
          <w:rFonts w:ascii="Arial" w:hAnsi="Arial"/>
          <w:b/>
          <w:sz w:val="24"/>
          <w:u w:val="single"/>
        </w:rPr>
        <w:t xml:space="preserve">Slide </w:t>
      </w:r>
      <w:r w:rsidR="00FE0F2A">
        <w:rPr>
          <w:rFonts w:ascii="Arial" w:hAnsi="Arial" w:cs="Arial"/>
          <w:b/>
          <w:sz w:val="24"/>
          <w:szCs w:val="24"/>
          <w:u w:val="single"/>
        </w:rPr>
        <w:t>36</w:t>
      </w:r>
    </w:p>
    <w:p w14:paraId="59BB7167" w14:textId="6BBEC77C" w:rsidR="00C37D90" w:rsidRPr="00495E3C" w:rsidRDefault="00C37D90" w:rsidP="00495E3C">
      <w:pPr>
        <w:rPr>
          <w:rFonts w:ascii="Arial" w:hAnsi="Arial"/>
          <w:sz w:val="24"/>
        </w:rPr>
      </w:pPr>
      <w:r w:rsidRPr="00890F3C">
        <w:rPr>
          <w:rFonts w:ascii="Arial" w:hAnsi="Arial" w:cs="Arial"/>
          <w:sz w:val="24"/>
          <w:szCs w:val="24"/>
        </w:rPr>
        <w:t xml:space="preserve">We hope you enjoyed this podcast.  </w:t>
      </w:r>
      <w:r w:rsidRPr="00495E3C">
        <w:rPr>
          <w:rFonts w:ascii="Arial" w:hAnsi="Arial"/>
          <w:sz w:val="24"/>
        </w:rPr>
        <w:t xml:space="preserve">If you have </w:t>
      </w:r>
      <w:r w:rsidRPr="00890F3C">
        <w:rPr>
          <w:rFonts w:ascii="Arial" w:hAnsi="Arial" w:cs="Arial"/>
          <w:sz w:val="24"/>
          <w:szCs w:val="24"/>
        </w:rPr>
        <w:t xml:space="preserve">any </w:t>
      </w:r>
      <w:r w:rsidRPr="00495E3C">
        <w:rPr>
          <w:rFonts w:ascii="Arial" w:hAnsi="Arial"/>
          <w:sz w:val="24"/>
        </w:rPr>
        <w:t xml:space="preserve">questions </w:t>
      </w:r>
      <w:r w:rsidRPr="00890F3C">
        <w:rPr>
          <w:rFonts w:ascii="Arial" w:hAnsi="Arial" w:cs="Arial"/>
          <w:sz w:val="24"/>
          <w:szCs w:val="24"/>
        </w:rPr>
        <w:t>on</w:t>
      </w:r>
      <w:r w:rsidRPr="00495E3C">
        <w:rPr>
          <w:rFonts w:ascii="Arial" w:hAnsi="Arial"/>
          <w:sz w:val="24"/>
        </w:rPr>
        <w:t xml:space="preserve"> the </w:t>
      </w:r>
      <w:r w:rsidRPr="00890F3C">
        <w:rPr>
          <w:rFonts w:ascii="Arial" w:hAnsi="Arial" w:cs="Arial"/>
          <w:sz w:val="24"/>
          <w:szCs w:val="24"/>
        </w:rPr>
        <w:t>presentation</w:t>
      </w:r>
      <w:r w:rsidRPr="00495E3C">
        <w:rPr>
          <w:rFonts w:ascii="Arial" w:hAnsi="Arial"/>
          <w:sz w:val="24"/>
        </w:rPr>
        <w:t xml:space="preserve">, please </w:t>
      </w:r>
      <w:r w:rsidRPr="00890F3C">
        <w:rPr>
          <w:rFonts w:ascii="Arial" w:hAnsi="Arial" w:cs="Arial"/>
          <w:sz w:val="24"/>
          <w:szCs w:val="24"/>
        </w:rPr>
        <w:t>do not hesitate to submit your questions</w:t>
      </w:r>
      <w:r w:rsidRPr="00495E3C">
        <w:rPr>
          <w:rFonts w:ascii="Arial" w:hAnsi="Arial"/>
          <w:sz w:val="24"/>
        </w:rPr>
        <w:t xml:space="preserve"> in English or Chinese to the </w:t>
      </w:r>
      <w:r w:rsidRPr="00890F3C">
        <w:rPr>
          <w:rFonts w:ascii="Arial" w:hAnsi="Arial" w:cs="Arial"/>
          <w:sz w:val="24"/>
          <w:szCs w:val="24"/>
        </w:rPr>
        <w:t>mailbox mentioned earlier</w:t>
      </w:r>
      <w:r w:rsidR="00D47D07">
        <w:rPr>
          <w:rFonts w:ascii="Arial" w:hAnsi="Arial" w:cs="Arial"/>
          <w:sz w:val="24"/>
          <w:szCs w:val="24"/>
        </w:rPr>
        <w:t>:</w:t>
      </w:r>
      <w:r w:rsidRPr="00890F3C">
        <w:rPr>
          <w:rFonts w:ascii="Arial" w:hAnsi="Arial" w:cs="Arial"/>
          <w:sz w:val="24"/>
          <w:szCs w:val="24"/>
        </w:rPr>
        <w:t xml:space="preserve"> </w:t>
      </w:r>
      <w:hyperlink r:id="rId13" w:history="1">
        <w:r w:rsidRPr="00890F3C">
          <w:rPr>
            <w:rStyle w:val="Hyperlink"/>
            <w:rFonts w:ascii="Arial" w:hAnsi="Arial" w:cs="Arial"/>
            <w:color w:val="auto"/>
            <w:sz w:val="24"/>
            <w:szCs w:val="24"/>
          </w:rPr>
          <w:t>CPSCinChina@cpsc.gov</w:t>
        </w:r>
      </w:hyperlink>
      <w:r w:rsidRPr="00890F3C">
        <w:rPr>
          <w:rFonts w:ascii="Arial" w:hAnsi="Arial" w:cs="Arial"/>
          <w:sz w:val="24"/>
          <w:szCs w:val="24"/>
        </w:rPr>
        <w:t xml:space="preserve"> (show on </w:t>
      </w:r>
      <w:r w:rsidRPr="00495E3C">
        <w:rPr>
          <w:rFonts w:ascii="Arial" w:hAnsi="Arial"/>
          <w:sz w:val="24"/>
        </w:rPr>
        <w:t>screen</w:t>
      </w:r>
      <w:r w:rsidRPr="00890F3C">
        <w:rPr>
          <w:rFonts w:ascii="Arial" w:hAnsi="Arial" w:cs="Arial"/>
          <w:sz w:val="24"/>
          <w:szCs w:val="24"/>
        </w:rPr>
        <w:t>).  This mailbox is routinely monitored</w:t>
      </w:r>
      <w:r w:rsidRPr="00495E3C">
        <w:rPr>
          <w:rFonts w:ascii="Arial" w:hAnsi="Arial"/>
          <w:sz w:val="24"/>
        </w:rPr>
        <w:t>.</w:t>
      </w:r>
    </w:p>
    <w:p w14:paraId="03F619B2" w14:textId="77777777" w:rsidR="00767098" w:rsidRDefault="00767098" w:rsidP="00C37D90">
      <w:pPr>
        <w:rPr>
          <w:rFonts w:ascii="Arial" w:hAnsi="Arial" w:cs="Arial"/>
          <w:b/>
          <w:sz w:val="24"/>
          <w:szCs w:val="24"/>
          <w:u w:val="single"/>
        </w:rPr>
      </w:pPr>
      <w:bookmarkStart w:id="3" w:name="_Hlk99363182"/>
    </w:p>
    <w:p w14:paraId="06FA6FA9" w14:textId="6038F404" w:rsidR="00C37D90" w:rsidRPr="00890F3C" w:rsidRDefault="00C37D90" w:rsidP="00C37D90">
      <w:pPr>
        <w:rPr>
          <w:rFonts w:ascii="Arial" w:hAnsi="Arial" w:cs="Arial"/>
          <w:b/>
          <w:sz w:val="24"/>
          <w:szCs w:val="24"/>
          <w:u w:val="single"/>
        </w:rPr>
      </w:pPr>
      <w:r w:rsidRPr="00890F3C">
        <w:rPr>
          <w:rFonts w:ascii="Arial" w:hAnsi="Arial" w:cs="Arial"/>
          <w:b/>
          <w:sz w:val="24"/>
          <w:szCs w:val="24"/>
          <w:u w:val="single"/>
        </w:rPr>
        <w:t xml:space="preserve">Slide </w:t>
      </w:r>
      <w:r w:rsidR="00FE0F2A">
        <w:rPr>
          <w:rFonts w:ascii="Arial" w:hAnsi="Arial" w:cs="Arial"/>
          <w:b/>
          <w:sz w:val="24"/>
          <w:szCs w:val="24"/>
          <w:u w:val="single"/>
        </w:rPr>
        <w:t>37</w:t>
      </w:r>
    </w:p>
    <w:p w14:paraId="509A67CE" w14:textId="04244CA5" w:rsidR="00C37D90" w:rsidRPr="00890F3C" w:rsidRDefault="00C37D90" w:rsidP="00C37D90">
      <w:pPr>
        <w:rPr>
          <w:rFonts w:ascii="Arial" w:hAnsi="Arial" w:cs="Arial"/>
          <w:sz w:val="24"/>
          <w:szCs w:val="24"/>
        </w:rPr>
      </w:pPr>
      <w:r w:rsidRPr="00890F3C">
        <w:rPr>
          <w:rFonts w:ascii="Arial" w:hAnsi="Arial" w:cs="Arial"/>
          <w:sz w:val="24"/>
          <w:szCs w:val="24"/>
        </w:rPr>
        <w:t xml:space="preserve">We also wish to remind viewers that CPSC has many technical documents and resources available in Chinese.  The conclusion of this presentation provides many links to resources viewers may find useful.  </w:t>
      </w:r>
    </w:p>
    <w:p w14:paraId="4E8D39A1" w14:textId="3FD26A73" w:rsidR="00C37D90" w:rsidRPr="00890F3C" w:rsidRDefault="00C37D90" w:rsidP="00C37D90">
      <w:pPr>
        <w:rPr>
          <w:rFonts w:ascii="Arial" w:hAnsi="Arial" w:cs="Arial"/>
          <w:b/>
          <w:sz w:val="24"/>
          <w:szCs w:val="24"/>
          <w:u w:val="single"/>
        </w:rPr>
      </w:pPr>
      <w:r w:rsidRPr="00890F3C">
        <w:rPr>
          <w:rFonts w:ascii="Arial" w:hAnsi="Arial" w:cs="Arial"/>
          <w:b/>
          <w:sz w:val="24"/>
          <w:szCs w:val="24"/>
          <w:u w:val="single"/>
        </w:rPr>
        <w:t xml:space="preserve">Slide </w:t>
      </w:r>
      <w:r w:rsidR="00FE0F2A">
        <w:rPr>
          <w:rFonts w:ascii="Arial" w:hAnsi="Arial" w:cs="Arial"/>
          <w:b/>
          <w:sz w:val="24"/>
          <w:szCs w:val="24"/>
          <w:u w:val="single"/>
        </w:rPr>
        <w:t>38</w:t>
      </w:r>
    </w:p>
    <w:p w14:paraId="64253A34" w14:textId="10F7DDDB" w:rsidR="002B211F" w:rsidRPr="00890F3C" w:rsidRDefault="002B211F" w:rsidP="002B211F">
      <w:pPr>
        <w:rPr>
          <w:rFonts w:ascii="Arial" w:hAnsi="Arial" w:cs="Arial"/>
          <w:sz w:val="24"/>
          <w:szCs w:val="24"/>
        </w:rPr>
      </w:pPr>
      <w:r w:rsidRPr="00890F3C">
        <w:rPr>
          <w:rFonts w:ascii="Arial" w:hAnsi="Arial" w:cs="Arial"/>
          <w:sz w:val="24"/>
          <w:szCs w:val="24"/>
        </w:rPr>
        <w:t xml:space="preserve">We have developed this podcast series not only </w:t>
      </w:r>
      <w:r w:rsidR="00D47D07">
        <w:rPr>
          <w:rFonts w:ascii="Arial" w:hAnsi="Arial" w:cs="Arial"/>
          <w:sz w:val="24"/>
          <w:szCs w:val="24"/>
        </w:rPr>
        <w:t xml:space="preserve">to </w:t>
      </w:r>
      <w:r w:rsidRPr="00890F3C">
        <w:rPr>
          <w:rFonts w:ascii="Arial" w:hAnsi="Arial" w:cs="Arial"/>
          <w:sz w:val="24"/>
          <w:szCs w:val="24"/>
        </w:rPr>
        <w:t xml:space="preserve">inform </w:t>
      </w:r>
      <w:r w:rsidR="00D47D07">
        <w:rPr>
          <w:rFonts w:ascii="Arial" w:hAnsi="Arial" w:cs="Arial"/>
          <w:sz w:val="24"/>
          <w:szCs w:val="24"/>
        </w:rPr>
        <w:t xml:space="preserve">you </w:t>
      </w:r>
      <w:r w:rsidRPr="00890F3C">
        <w:rPr>
          <w:rFonts w:ascii="Arial" w:hAnsi="Arial" w:cs="Arial"/>
          <w:sz w:val="24"/>
          <w:szCs w:val="24"/>
        </w:rPr>
        <w:t>on regulations, standards, and other safety requirements, but also to emphasize the importance of designing products with safety considerations in mind and best practices for enhancing safety in a variety of common consumer products.</w:t>
      </w:r>
    </w:p>
    <w:p w14:paraId="1AE8AFA1" w14:textId="0D1D876C" w:rsidR="00C37D90" w:rsidRPr="00890F3C" w:rsidRDefault="00C37D90" w:rsidP="00C37D90">
      <w:pPr>
        <w:rPr>
          <w:rFonts w:ascii="Arial" w:hAnsi="Arial" w:cs="Arial"/>
          <w:sz w:val="24"/>
          <w:szCs w:val="24"/>
        </w:rPr>
      </w:pPr>
      <w:r w:rsidRPr="00890F3C">
        <w:rPr>
          <w:rFonts w:ascii="Arial" w:hAnsi="Arial" w:cs="Arial"/>
          <w:sz w:val="24"/>
          <w:szCs w:val="24"/>
        </w:rPr>
        <w:t xml:space="preserve">We encourage viewers to be sure to check out CPSC’s </w:t>
      </w:r>
      <w:r w:rsidR="00D47D07">
        <w:rPr>
          <w:rFonts w:ascii="Arial" w:hAnsi="Arial" w:cs="Arial"/>
          <w:sz w:val="24"/>
          <w:szCs w:val="24"/>
        </w:rPr>
        <w:t>R</w:t>
      </w:r>
      <w:r w:rsidRPr="00890F3C">
        <w:rPr>
          <w:rFonts w:ascii="Arial" w:hAnsi="Arial" w:cs="Arial"/>
          <w:sz w:val="24"/>
          <w:szCs w:val="24"/>
        </w:rPr>
        <w:t xml:space="preserve">egulatory </w:t>
      </w:r>
      <w:r w:rsidR="00D47D07">
        <w:rPr>
          <w:rFonts w:ascii="Arial" w:hAnsi="Arial" w:cs="Arial"/>
          <w:sz w:val="24"/>
          <w:szCs w:val="24"/>
        </w:rPr>
        <w:t>R</w:t>
      </w:r>
      <w:r w:rsidRPr="00890F3C">
        <w:rPr>
          <w:rFonts w:ascii="Arial" w:hAnsi="Arial" w:cs="Arial"/>
          <w:sz w:val="24"/>
          <w:szCs w:val="24"/>
        </w:rPr>
        <w:t xml:space="preserve">obot, available in English, Chinese, and several other languages.  The </w:t>
      </w:r>
      <w:r w:rsidR="00D47D07">
        <w:rPr>
          <w:rFonts w:ascii="Arial" w:hAnsi="Arial" w:cs="Arial"/>
          <w:sz w:val="24"/>
          <w:szCs w:val="24"/>
        </w:rPr>
        <w:t>R</w:t>
      </w:r>
      <w:r w:rsidRPr="00890F3C">
        <w:rPr>
          <w:rFonts w:ascii="Arial" w:hAnsi="Arial" w:cs="Arial"/>
          <w:sz w:val="24"/>
          <w:szCs w:val="24"/>
        </w:rPr>
        <w:t xml:space="preserve">egulatory </w:t>
      </w:r>
      <w:r w:rsidR="00D47D07">
        <w:rPr>
          <w:rFonts w:ascii="Arial" w:hAnsi="Arial" w:cs="Arial"/>
          <w:sz w:val="24"/>
          <w:szCs w:val="24"/>
        </w:rPr>
        <w:t>R</w:t>
      </w:r>
      <w:r w:rsidRPr="00890F3C">
        <w:rPr>
          <w:rFonts w:ascii="Arial" w:hAnsi="Arial" w:cs="Arial"/>
          <w:sz w:val="24"/>
          <w:szCs w:val="24"/>
        </w:rPr>
        <w:t xml:space="preserve">obot is an automated </w:t>
      </w:r>
      <w:r w:rsidRPr="00890F3C">
        <w:rPr>
          <w:rFonts w:ascii="Arial" w:hAnsi="Arial" w:cs="Arial"/>
          <w:sz w:val="24"/>
          <w:szCs w:val="24"/>
        </w:rPr>
        <w:lastRenderedPageBreak/>
        <w:t>tool that can greatly facilitate identifying safety requirements for a large number of products.  Many companies have found this tool to be extremely helpful.</w:t>
      </w:r>
    </w:p>
    <w:p w14:paraId="6BA67AAB" w14:textId="73855E26" w:rsidR="00C37D90" w:rsidRPr="00890F3C" w:rsidRDefault="00C37D90" w:rsidP="00C37D90">
      <w:pPr>
        <w:rPr>
          <w:rFonts w:ascii="Arial" w:hAnsi="Arial" w:cs="Arial"/>
          <w:b/>
          <w:sz w:val="24"/>
          <w:szCs w:val="24"/>
          <w:u w:val="single"/>
        </w:rPr>
      </w:pPr>
      <w:r w:rsidRPr="00890F3C">
        <w:rPr>
          <w:rFonts w:ascii="Arial" w:hAnsi="Arial" w:cs="Arial"/>
          <w:b/>
          <w:sz w:val="24"/>
          <w:szCs w:val="24"/>
          <w:u w:val="single"/>
        </w:rPr>
        <w:t xml:space="preserve">Slide </w:t>
      </w:r>
      <w:r w:rsidR="00FE0F2A">
        <w:rPr>
          <w:rFonts w:ascii="Arial" w:hAnsi="Arial" w:cs="Arial"/>
          <w:b/>
          <w:sz w:val="24"/>
          <w:szCs w:val="24"/>
          <w:u w:val="single"/>
        </w:rPr>
        <w:t>39</w:t>
      </w:r>
    </w:p>
    <w:bookmarkEnd w:id="3"/>
    <w:p w14:paraId="7BBF5FAB" w14:textId="61CE5F3D" w:rsidR="00DA3544" w:rsidRPr="00890F3C" w:rsidRDefault="00DA3544" w:rsidP="00E97DF7">
      <w:pPr>
        <w:spacing w:after="0" w:line="240" w:lineRule="auto"/>
        <w:rPr>
          <w:rFonts w:ascii="Arial" w:hAnsi="Arial" w:cs="Arial"/>
          <w:strike/>
          <w:sz w:val="24"/>
          <w:szCs w:val="24"/>
          <w:lang w:eastAsia="zh-CN"/>
        </w:rPr>
      </w:pPr>
    </w:p>
    <w:p w14:paraId="2BBDEC3A" w14:textId="3B789770" w:rsidR="00C37D90" w:rsidRPr="00890F3C" w:rsidRDefault="00C37D90" w:rsidP="00C37D90">
      <w:pPr>
        <w:rPr>
          <w:rFonts w:ascii="Arial" w:hAnsi="Arial" w:cs="Arial"/>
          <w:sz w:val="24"/>
          <w:szCs w:val="24"/>
        </w:rPr>
      </w:pPr>
      <w:r w:rsidRPr="00890F3C">
        <w:rPr>
          <w:rFonts w:ascii="Arial" w:hAnsi="Arial" w:cs="Arial"/>
          <w:sz w:val="24"/>
          <w:szCs w:val="24"/>
        </w:rPr>
        <w:t>The podcasts include English and Chinese slide decks, and Chinese narration to make this important safety information as accessible as possible.  Additionally, CPSC has established a dedicated email box</w:t>
      </w:r>
      <w:r w:rsidR="00D47D07">
        <w:rPr>
          <w:rFonts w:ascii="Arial" w:hAnsi="Arial" w:cs="Arial"/>
          <w:sz w:val="24"/>
          <w:szCs w:val="24"/>
        </w:rPr>
        <w:t>,</w:t>
      </w:r>
      <w:r w:rsidRPr="00890F3C">
        <w:rPr>
          <w:rFonts w:ascii="Arial" w:hAnsi="Arial" w:cs="Arial"/>
          <w:sz w:val="24"/>
          <w:szCs w:val="24"/>
        </w:rPr>
        <w:t xml:space="preserve"> where listeners can send in any questions</w:t>
      </w:r>
      <w:r w:rsidR="00D47D07">
        <w:rPr>
          <w:rFonts w:ascii="Arial" w:hAnsi="Arial" w:cs="Arial"/>
          <w:sz w:val="24"/>
          <w:szCs w:val="24"/>
        </w:rPr>
        <w:t>,</w:t>
      </w:r>
      <w:r w:rsidRPr="00890F3C">
        <w:rPr>
          <w:rFonts w:ascii="Arial" w:hAnsi="Arial" w:cs="Arial"/>
          <w:sz w:val="24"/>
          <w:szCs w:val="24"/>
        </w:rPr>
        <w:t xml:space="preserve"> at their convenience</w:t>
      </w:r>
      <w:r w:rsidR="00D47D07">
        <w:rPr>
          <w:rFonts w:ascii="Arial" w:hAnsi="Arial" w:cs="Arial"/>
          <w:sz w:val="24"/>
          <w:szCs w:val="24"/>
        </w:rPr>
        <w:t>,</w:t>
      </w:r>
      <w:r w:rsidRPr="00890F3C">
        <w:rPr>
          <w:rFonts w:ascii="Arial" w:hAnsi="Arial" w:cs="Arial"/>
          <w:sz w:val="24"/>
          <w:szCs w:val="24"/>
        </w:rPr>
        <w:t xml:space="preserve"> in English or Chinese.  Our staff will monitor and respond to your questions. </w:t>
      </w:r>
    </w:p>
    <w:p w14:paraId="3F09B46C" w14:textId="1840432B" w:rsidR="00C37D90" w:rsidRPr="00890F3C" w:rsidRDefault="00C37D90" w:rsidP="00C37D90">
      <w:pPr>
        <w:rPr>
          <w:rFonts w:ascii="Arial" w:hAnsi="Arial" w:cs="Arial"/>
          <w:b/>
          <w:bCs/>
          <w:i/>
          <w:sz w:val="24"/>
          <w:szCs w:val="24"/>
          <w:u w:val="single"/>
        </w:rPr>
      </w:pPr>
      <w:r w:rsidRPr="00890F3C">
        <w:rPr>
          <w:rFonts w:ascii="Arial" w:hAnsi="Arial" w:cs="Arial"/>
          <w:b/>
          <w:bCs/>
          <w:sz w:val="24"/>
          <w:szCs w:val="24"/>
          <w:u w:val="single"/>
        </w:rPr>
        <w:t>Slide 4</w:t>
      </w:r>
      <w:r w:rsidR="00FE0F2A">
        <w:rPr>
          <w:rFonts w:ascii="Arial" w:hAnsi="Arial" w:cs="Arial"/>
          <w:b/>
          <w:bCs/>
          <w:sz w:val="24"/>
          <w:szCs w:val="24"/>
          <w:u w:val="single"/>
        </w:rPr>
        <w:t>0</w:t>
      </w:r>
    </w:p>
    <w:p w14:paraId="69BEECAC" w14:textId="762D09BB" w:rsidR="00C37D90" w:rsidRPr="00495E3C" w:rsidRDefault="00C37D90" w:rsidP="00495E3C">
      <w:pPr>
        <w:rPr>
          <w:rFonts w:ascii="Arial" w:hAnsi="Arial"/>
          <w:sz w:val="24"/>
        </w:rPr>
      </w:pPr>
      <w:r w:rsidRPr="00890F3C">
        <w:rPr>
          <w:rFonts w:ascii="Arial" w:hAnsi="Arial" w:cs="Arial"/>
          <w:sz w:val="24"/>
          <w:szCs w:val="24"/>
          <w:lang w:eastAsia="zh-CN"/>
        </w:rPr>
        <w:t>Thank you for downloading this podcast.</w:t>
      </w:r>
    </w:p>
    <w:sectPr w:rsidR="00C37D90" w:rsidRPr="00495E3C" w:rsidSect="00E36D1A">
      <w:headerReference w:type="default" r:id="rId14"/>
      <w:footerReference w:type="default" r:id="rId15"/>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35C78" w14:textId="77777777" w:rsidR="00AC57A8" w:rsidRDefault="00AC57A8" w:rsidP="00C67749">
      <w:pPr>
        <w:spacing w:after="0" w:line="240" w:lineRule="auto"/>
      </w:pPr>
      <w:r>
        <w:separator/>
      </w:r>
    </w:p>
  </w:endnote>
  <w:endnote w:type="continuationSeparator" w:id="0">
    <w:p w14:paraId="3665DF1C" w14:textId="77777777" w:rsidR="00AC57A8" w:rsidRDefault="00AC57A8" w:rsidP="00C67749">
      <w:pPr>
        <w:spacing w:after="0" w:line="240" w:lineRule="auto"/>
      </w:pPr>
      <w:r>
        <w:continuationSeparator/>
      </w:r>
    </w:p>
  </w:endnote>
  <w:endnote w:type="continuationNotice" w:id="1">
    <w:p w14:paraId="43EDC00A" w14:textId="77777777" w:rsidR="00AC57A8" w:rsidRDefault="00AC57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133896"/>
      <w:docPartObj>
        <w:docPartGallery w:val="Page Numbers (Bottom of Page)"/>
        <w:docPartUnique/>
      </w:docPartObj>
    </w:sdtPr>
    <w:sdtEndPr>
      <w:rPr>
        <w:noProof/>
      </w:rPr>
    </w:sdtEndPr>
    <w:sdtContent>
      <w:p w14:paraId="7689CCD9" w14:textId="1E80E71F" w:rsidR="0020462A" w:rsidRDefault="002046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978313" w14:textId="77777777" w:rsidR="0020462A" w:rsidRDefault="00204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B624C" w14:textId="77777777" w:rsidR="00AC57A8" w:rsidRDefault="00AC57A8" w:rsidP="00C67749">
      <w:pPr>
        <w:spacing w:after="0" w:line="240" w:lineRule="auto"/>
      </w:pPr>
      <w:r>
        <w:separator/>
      </w:r>
    </w:p>
  </w:footnote>
  <w:footnote w:type="continuationSeparator" w:id="0">
    <w:p w14:paraId="4A07C0C3" w14:textId="77777777" w:rsidR="00AC57A8" w:rsidRDefault="00AC57A8" w:rsidP="00C67749">
      <w:pPr>
        <w:spacing w:after="0" w:line="240" w:lineRule="auto"/>
      </w:pPr>
      <w:r>
        <w:continuationSeparator/>
      </w:r>
    </w:p>
  </w:footnote>
  <w:footnote w:type="continuationNotice" w:id="1">
    <w:p w14:paraId="52052277" w14:textId="77777777" w:rsidR="00AC57A8" w:rsidRDefault="00AC57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79FB" w14:textId="77777777" w:rsidR="005F651C" w:rsidRDefault="005F6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11BC"/>
    <w:multiLevelType w:val="hybridMultilevel"/>
    <w:tmpl w:val="996E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74C1F"/>
    <w:multiLevelType w:val="hybridMultilevel"/>
    <w:tmpl w:val="3086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E3E0B"/>
    <w:multiLevelType w:val="hybridMultilevel"/>
    <w:tmpl w:val="65EC90B4"/>
    <w:lvl w:ilvl="0" w:tplc="83083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2B6B25"/>
    <w:multiLevelType w:val="hybridMultilevel"/>
    <w:tmpl w:val="95FE9C5C"/>
    <w:lvl w:ilvl="0" w:tplc="F178256C">
      <w:start w:val="1"/>
      <w:numFmt w:val="bullet"/>
      <w:lvlText w:val="•"/>
      <w:lvlJc w:val="left"/>
      <w:pPr>
        <w:tabs>
          <w:tab w:val="num" w:pos="720"/>
        </w:tabs>
        <w:ind w:left="720" w:hanging="360"/>
      </w:pPr>
      <w:rPr>
        <w:rFonts w:ascii="Arial" w:hAnsi="Arial" w:hint="default"/>
      </w:rPr>
    </w:lvl>
    <w:lvl w:ilvl="1" w:tplc="2A067A84" w:tentative="1">
      <w:start w:val="1"/>
      <w:numFmt w:val="bullet"/>
      <w:lvlText w:val="•"/>
      <w:lvlJc w:val="left"/>
      <w:pPr>
        <w:tabs>
          <w:tab w:val="num" w:pos="1440"/>
        </w:tabs>
        <w:ind w:left="1440" w:hanging="360"/>
      </w:pPr>
      <w:rPr>
        <w:rFonts w:ascii="Arial" w:hAnsi="Arial" w:hint="default"/>
      </w:rPr>
    </w:lvl>
    <w:lvl w:ilvl="2" w:tplc="B8D43D46" w:tentative="1">
      <w:start w:val="1"/>
      <w:numFmt w:val="bullet"/>
      <w:lvlText w:val="•"/>
      <w:lvlJc w:val="left"/>
      <w:pPr>
        <w:tabs>
          <w:tab w:val="num" w:pos="2160"/>
        </w:tabs>
        <w:ind w:left="2160" w:hanging="360"/>
      </w:pPr>
      <w:rPr>
        <w:rFonts w:ascii="Arial" w:hAnsi="Arial" w:hint="default"/>
      </w:rPr>
    </w:lvl>
    <w:lvl w:ilvl="3" w:tplc="21B2218E" w:tentative="1">
      <w:start w:val="1"/>
      <w:numFmt w:val="bullet"/>
      <w:lvlText w:val="•"/>
      <w:lvlJc w:val="left"/>
      <w:pPr>
        <w:tabs>
          <w:tab w:val="num" w:pos="2880"/>
        </w:tabs>
        <w:ind w:left="2880" w:hanging="360"/>
      </w:pPr>
      <w:rPr>
        <w:rFonts w:ascii="Arial" w:hAnsi="Arial" w:hint="default"/>
      </w:rPr>
    </w:lvl>
    <w:lvl w:ilvl="4" w:tplc="AC4443EC" w:tentative="1">
      <w:start w:val="1"/>
      <w:numFmt w:val="bullet"/>
      <w:lvlText w:val="•"/>
      <w:lvlJc w:val="left"/>
      <w:pPr>
        <w:tabs>
          <w:tab w:val="num" w:pos="3600"/>
        </w:tabs>
        <w:ind w:left="3600" w:hanging="360"/>
      </w:pPr>
      <w:rPr>
        <w:rFonts w:ascii="Arial" w:hAnsi="Arial" w:hint="default"/>
      </w:rPr>
    </w:lvl>
    <w:lvl w:ilvl="5" w:tplc="25489D64" w:tentative="1">
      <w:start w:val="1"/>
      <w:numFmt w:val="bullet"/>
      <w:lvlText w:val="•"/>
      <w:lvlJc w:val="left"/>
      <w:pPr>
        <w:tabs>
          <w:tab w:val="num" w:pos="4320"/>
        </w:tabs>
        <w:ind w:left="4320" w:hanging="360"/>
      </w:pPr>
      <w:rPr>
        <w:rFonts w:ascii="Arial" w:hAnsi="Arial" w:hint="default"/>
      </w:rPr>
    </w:lvl>
    <w:lvl w:ilvl="6" w:tplc="710EB32C" w:tentative="1">
      <w:start w:val="1"/>
      <w:numFmt w:val="bullet"/>
      <w:lvlText w:val="•"/>
      <w:lvlJc w:val="left"/>
      <w:pPr>
        <w:tabs>
          <w:tab w:val="num" w:pos="5040"/>
        </w:tabs>
        <w:ind w:left="5040" w:hanging="360"/>
      </w:pPr>
      <w:rPr>
        <w:rFonts w:ascii="Arial" w:hAnsi="Arial" w:hint="default"/>
      </w:rPr>
    </w:lvl>
    <w:lvl w:ilvl="7" w:tplc="42588A1E" w:tentative="1">
      <w:start w:val="1"/>
      <w:numFmt w:val="bullet"/>
      <w:lvlText w:val="•"/>
      <w:lvlJc w:val="left"/>
      <w:pPr>
        <w:tabs>
          <w:tab w:val="num" w:pos="5760"/>
        </w:tabs>
        <w:ind w:left="5760" w:hanging="360"/>
      </w:pPr>
      <w:rPr>
        <w:rFonts w:ascii="Arial" w:hAnsi="Arial" w:hint="default"/>
      </w:rPr>
    </w:lvl>
    <w:lvl w:ilvl="8" w:tplc="404AA4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EBD243A"/>
    <w:multiLevelType w:val="hybridMultilevel"/>
    <w:tmpl w:val="EDA68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4A656B"/>
    <w:multiLevelType w:val="hybridMultilevel"/>
    <w:tmpl w:val="191A6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D7101E"/>
    <w:multiLevelType w:val="hybridMultilevel"/>
    <w:tmpl w:val="202EDD34"/>
    <w:lvl w:ilvl="0" w:tplc="B13E0400">
      <w:start w:val="1"/>
      <w:numFmt w:val="bullet"/>
      <w:lvlText w:val="•"/>
      <w:lvlJc w:val="left"/>
      <w:pPr>
        <w:tabs>
          <w:tab w:val="num" w:pos="720"/>
        </w:tabs>
        <w:ind w:left="720" w:hanging="360"/>
      </w:pPr>
      <w:rPr>
        <w:rFonts w:ascii="Arial" w:hAnsi="Arial" w:hint="default"/>
      </w:rPr>
    </w:lvl>
    <w:lvl w:ilvl="1" w:tplc="D1429182" w:tentative="1">
      <w:start w:val="1"/>
      <w:numFmt w:val="bullet"/>
      <w:lvlText w:val="•"/>
      <w:lvlJc w:val="left"/>
      <w:pPr>
        <w:tabs>
          <w:tab w:val="num" w:pos="1440"/>
        </w:tabs>
        <w:ind w:left="1440" w:hanging="360"/>
      </w:pPr>
      <w:rPr>
        <w:rFonts w:ascii="Arial" w:hAnsi="Arial" w:hint="default"/>
      </w:rPr>
    </w:lvl>
    <w:lvl w:ilvl="2" w:tplc="CC6E1FC2" w:tentative="1">
      <w:start w:val="1"/>
      <w:numFmt w:val="bullet"/>
      <w:lvlText w:val="•"/>
      <w:lvlJc w:val="left"/>
      <w:pPr>
        <w:tabs>
          <w:tab w:val="num" w:pos="2160"/>
        </w:tabs>
        <w:ind w:left="2160" w:hanging="360"/>
      </w:pPr>
      <w:rPr>
        <w:rFonts w:ascii="Arial" w:hAnsi="Arial" w:hint="default"/>
      </w:rPr>
    </w:lvl>
    <w:lvl w:ilvl="3" w:tplc="A45CDC32" w:tentative="1">
      <w:start w:val="1"/>
      <w:numFmt w:val="bullet"/>
      <w:lvlText w:val="•"/>
      <w:lvlJc w:val="left"/>
      <w:pPr>
        <w:tabs>
          <w:tab w:val="num" w:pos="2880"/>
        </w:tabs>
        <w:ind w:left="2880" w:hanging="360"/>
      </w:pPr>
      <w:rPr>
        <w:rFonts w:ascii="Arial" w:hAnsi="Arial" w:hint="default"/>
      </w:rPr>
    </w:lvl>
    <w:lvl w:ilvl="4" w:tplc="E312C192" w:tentative="1">
      <w:start w:val="1"/>
      <w:numFmt w:val="bullet"/>
      <w:lvlText w:val="•"/>
      <w:lvlJc w:val="left"/>
      <w:pPr>
        <w:tabs>
          <w:tab w:val="num" w:pos="3600"/>
        </w:tabs>
        <w:ind w:left="3600" w:hanging="360"/>
      </w:pPr>
      <w:rPr>
        <w:rFonts w:ascii="Arial" w:hAnsi="Arial" w:hint="default"/>
      </w:rPr>
    </w:lvl>
    <w:lvl w:ilvl="5" w:tplc="7B0A97E4" w:tentative="1">
      <w:start w:val="1"/>
      <w:numFmt w:val="bullet"/>
      <w:lvlText w:val="•"/>
      <w:lvlJc w:val="left"/>
      <w:pPr>
        <w:tabs>
          <w:tab w:val="num" w:pos="4320"/>
        </w:tabs>
        <w:ind w:left="4320" w:hanging="360"/>
      </w:pPr>
      <w:rPr>
        <w:rFonts w:ascii="Arial" w:hAnsi="Arial" w:hint="default"/>
      </w:rPr>
    </w:lvl>
    <w:lvl w:ilvl="6" w:tplc="B32E80C6" w:tentative="1">
      <w:start w:val="1"/>
      <w:numFmt w:val="bullet"/>
      <w:lvlText w:val="•"/>
      <w:lvlJc w:val="left"/>
      <w:pPr>
        <w:tabs>
          <w:tab w:val="num" w:pos="5040"/>
        </w:tabs>
        <w:ind w:left="5040" w:hanging="360"/>
      </w:pPr>
      <w:rPr>
        <w:rFonts w:ascii="Arial" w:hAnsi="Arial" w:hint="default"/>
      </w:rPr>
    </w:lvl>
    <w:lvl w:ilvl="7" w:tplc="B908EF24" w:tentative="1">
      <w:start w:val="1"/>
      <w:numFmt w:val="bullet"/>
      <w:lvlText w:val="•"/>
      <w:lvlJc w:val="left"/>
      <w:pPr>
        <w:tabs>
          <w:tab w:val="num" w:pos="5760"/>
        </w:tabs>
        <w:ind w:left="5760" w:hanging="360"/>
      </w:pPr>
      <w:rPr>
        <w:rFonts w:ascii="Arial" w:hAnsi="Arial" w:hint="default"/>
      </w:rPr>
    </w:lvl>
    <w:lvl w:ilvl="8" w:tplc="C2DCEAE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4131635"/>
    <w:multiLevelType w:val="hybridMultilevel"/>
    <w:tmpl w:val="2A8C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7D3376"/>
    <w:multiLevelType w:val="hybridMultilevel"/>
    <w:tmpl w:val="5554CDA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9" w15:restartNumberingAfterBreak="0">
    <w:nsid w:val="62CB4099"/>
    <w:multiLevelType w:val="hybridMultilevel"/>
    <w:tmpl w:val="FCCE1CE4"/>
    <w:lvl w:ilvl="0" w:tplc="CFF8DD18">
      <w:start w:val="1"/>
      <w:numFmt w:val="bullet"/>
      <w:lvlText w:val="•"/>
      <w:lvlJc w:val="left"/>
      <w:pPr>
        <w:tabs>
          <w:tab w:val="num" w:pos="720"/>
        </w:tabs>
        <w:ind w:left="720" w:hanging="360"/>
      </w:pPr>
      <w:rPr>
        <w:rFonts w:ascii="Arial" w:hAnsi="Arial" w:hint="default"/>
      </w:rPr>
    </w:lvl>
    <w:lvl w:ilvl="1" w:tplc="72B299C6" w:tentative="1">
      <w:start w:val="1"/>
      <w:numFmt w:val="bullet"/>
      <w:lvlText w:val="•"/>
      <w:lvlJc w:val="left"/>
      <w:pPr>
        <w:tabs>
          <w:tab w:val="num" w:pos="1440"/>
        </w:tabs>
        <w:ind w:left="1440" w:hanging="360"/>
      </w:pPr>
      <w:rPr>
        <w:rFonts w:ascii="Arial" w:hAnsi="Arial" w:hint="default"/>
      </w:rPr>
    </w:lvl>
    <w:lvl w:ilvl="2" w:tplc="B87C0364" w:tentative="1">
      <w:start w:val="1"/>
      <w:numFmt w:val="bullet"/>
      <w:lvlText w:val="•"/>
      <w:lvlJc w:val="left"/>
      <w:pPr>
        <w:tabs>
          <w:tab w:val="num" w:pos="2160"/>
        </w:tabs>
        <w:ind w:left="2160" w:hanging="360"/>
      </w:pPr>
      <w:rPr>
        <w:rFonts w:ascii="Arial" w:hAnsi="Arial" w:hint="default"/>
      </w:rPr>
    </w:lvl>
    <w:lvl w:ilvl="3" w:tplc="911452BC" w:tentative="1">
      <w:start w:val="1"/>
      <w:numFmt w:val="bullet"/>
      <w:lvlText w:val="•"/>
      <w:lvlJc w:val="left"/>
      <w:pPr>
        <w:tabs>
          <w:tab w:val="num" w:pos="2880"/>
        </w:tabs>
        <w:ind w:left="2880" w:hanging="360"/>
      </w:pPr>
      <w:rPr>
        <w:rFonts w:ascii="Arial" w:hAnsi="Arial" w:hint="default"/>
      </w:rPr>
    </w:lvl>
    <w:lvl w:ilvl="4" w:tplc="5AF831FE" w:tentative="1">
      <w:start w:val="1"/>
      <w:numFmt w:val="bullet"/>
      <w:lvlText w:val="•"/>
      <w:lvlJc w:val="left"/>
      <w:pPr>
        <w:tabs>
          <w:tab w:val="num" w:pos="3600"/>
        </w:tabs>
        <w:ind w:left="3600" w:hanging="360"/>
      </w:pPr>
      <w:rPr>
        <w:rFonts w:ascii="Arial" w:hAnsi="Arial" w:hint="default"/>
      </w:rPr>
    </w:lvl>
    <w:lvl w:ilvl="5" w:tplc="25BE6EA8" w:tentative="1">
      <w:start w:val="1"/>
      <w:numFmt w:val="bullet"/>
      <w:lvlText w:val="•"/>
      <w:lvlJc w:val="left"/>
      <w:pPr>
        <w:tabs>
          <w:tab w:val="num" w:pos="4320"/>
        </w:tabs>
        <w:ind w:left="4320" w:hanging="360"/>
      </w:pPr>
      <w:rPr>
        <w:rFonts w:ascii="Arial" w:hAnsi="Arial" w:hint="default"/>
      </w:rPr>
    </w:lvl>
    <w:lvl w:ilvl="6" w:tplc="951004A0" w:tentative="1">
      <w:start w:val="1"/>
      <w:numFmt w:val="bullet"/>
      <w:lvlText w:val="•"/>
      <w:lvlJc w:val="left"/>
      <w:pPr>
        <w:tabs>
          <w:tab w:val="num" w:pos="5040"/>
        </w:tabs>
        <w:ind w:left="5040" w:hanging="360"/>
      </w:pPr>
      <w:rPr>
        <w:rFonts w:ascii="Arial" w:hAnsi="Arial" w:hint="default"/>
      </w:rPr>
    </w:lvl>
    <w:lvl w:ilvl="7" w:tplc="C21C3AD8" w:tentative="1">
      <w:start w:val="1"/>
      <w:numFmt w:val="bullet"/>
      <w:lvlText w:val="•"/>
      <w:lvlJc w:val="left"/>
      <w:pPr>
        <w:tabs>
          <w:tab w:val="num" w:pos="5760"/>
        </w:tabs>
        <w:ind w:left="5760" w:hanging="360"/>
      </w:pPr>
      <w:rPr>
        <w:rFonts w:ascii="Arial" w:hAnsi="Arial" w:hint="default"/>
      </w:rPr>
    </w:lvl>
    <w:lvl w:ilvl="8" w:tplc="EE8C0E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79E56E0"/>
    <w:multiLevelType w:val="hybridMultilevel"/>
    <w:tmpl w:val="54780770"/>
    <w:lvl w:ilvl="0" w:tplc="9490FA4E">
      <w:start w:val="1"/>
      <w:numFmt w:val="bullet"/>
      <w:lvlText w:val="•"/>
      <w:lvlJc w:val="left"/>
      <w:pPr>
        <w:tabs>
          <w:tab w:val="num" w:pos="720"/>
        </w:tabs>
        <w:ind w:left="720" w:hanging="360"/>
      </w:pPr>
      <w:rPr>
        <w:rFonts w:ascii="Arial" w:hAnsi="Arial" w:hint="default"/>
      </w:rPr>
    </w:lvl>
    <w:lvl w:ilvl="1" w:tplc="1B444A78" w:tentative="1">
      <w:start w:val="1"/>
      <w:numFmt w:val="bullet"/>
      <w:lvlText w:val="•"/>
      <w:lvlJc w:val="left"/>
      <w:pPr>
        <w:tabs>
          <w:tab w:val="num" w:pos="1440"/>
        </w:tabs>
        <w:ind w:left="1440" w:hanging="360"/>
      </w:pPr>
      <w:rPr>
        <w:rFonts w:ascii="Arial" w:hAnsi="Arial" w:hint="default"/>
      </w:rPr>
    </w:lvl>
    <w:lvl w:ilvl="2" w:tplc="2B4A04E0" w:tentative="1">
      <w:start w:val="1"/>
      <w:numFmt w:val="bullet"/>
      <w:lvlText w:val="•"/>
      <w:lvlJc w:val="left"/>
      <w:pPr>
        <w:tabs>
          <w:tab w:val="num" w:pos="2160"/>
        </w:tabs>
        <w:ind w:left="2160" w:hanging="360"/>
      </w:pPr>
      <w:rPr>
        <w:rFonts w:ascii="Arial" w:hAnsi="Arial" w:hint="default"/>
      </w:rPr>
    </w:lvl>
    <w:lvl w:ilvl="3" w:tplc="6F08F052" w:tentative="1">
      <w:start w:val="1"/>
      <w:numFmt w:val="bullet"/>
      <w:lvlText w:val="•"/>
      <w:lvlJc w:val="left"/>
      <w:pPr>
        <w:tabs>
          <w:tab w:val="num" w:pos="2880"/>
        </w:tabs>
        <w:ind w:left="2880" w:hanging="360"/>
      </w:pPr>
      <w:rPr>
        <w:rFonts w:ascii="Arial" w:hAnsi="Arial" w:hint="default"/>
      </w:rPr>
    </w:lvl>
    <w:lvl w:ilvl="4" w:tplc="20804A04" w:tentative="1">
      <w:start w:val="1"/>
      <w:numFmt w:val="bullet"/>
      <w:lvlText w:val="•"/>
      <w:lvlJc w:val="left"/>
      <w:pPr>
        <w:tabs>
          <w:tab w:val="num" w:pos="3600"/>
        </w:tabs>
        <w:ind w:left="3600" w:hanging="360"/>
      </w:pPr>
      <w:rPr>
        <w:rFonts w:ascii="Arial" w:hAnsi="Arial" w:hint="default"/>
      </w:rPr>
    </w:lvl>
    <w:lvl w:ilvl="5" w:tplc="EF5079A0" w:tentative="1">
      <w:start w:val="1"/>
      <w:numFmt w:val="bullet"/>
      <w:lvlText w:val="•"/>
      <w:lvlJc w:val="left"/>
      <w:pPr>
        <w:tabs>
          <w:tab w:val="num" w:pos="4320"/>
        </w:tabs>
        <w:ind w:left="4320" w:hanging="360"/>
      </w:pPr>
      <w:rPr>
        <w:rFonts w:ascii="Arial" w:hAnsi="Arial" w:hint="default"/>
      </w:rPr>
    </w:lvl>
    <w:lvl w:ilvl="6" w:tplc="906E5F68" w:tentative="1">
      <w:start w:val="1"/>
      <w:numFmt w:val="bullet"/>
      <w:lvlText w:val="•"/>
      <w:lvlJc w:val="left"/>
      <w:pPr>
        <w:tabs>
          <w:tab w:val="num" w:pos="5040"/>
        </w:tabs>
        <w:ind w:left="5040" w:hanging="360"/>
      </w:pPr>
      <w:rPr>
        <w:rFonts w:ascii="Arial" w:hAnsi="Arial" w:hint="default"/>
      </w:rPr>
    </w:lvl>
    <w:lvl w:ilvl="7" w:tplc="6DF8607C" w:tentative="1">
      <w:start w:val="1"/>
      <w:numFmt w:val="bullet"/>
      <w:lvlText w:val="•"/>
      <w:lvlJc w:val="left"/>
      <w:pPr>
        <w:tabs>
          <w:tab w:val="num" w:pos="5760"/>
        </w:tabs>
        <w:ind w:left="5760" w:hanging="360"/>
      </w:pPr>
      <w:rPr>
        <w:rFonts w:ascii="Arial" w:hAnsi="Arial" w:hint="default"/>
      </w:rPr>
    </w:lvl>
    <w:lvl w:ilvl="8" w:tplc="0F2EA8E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C6A6EED"/>
    <w:multiLevelType w:val="hybridMultilevel"/>
    <w:tmpl w:val="32E2515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BE08D2"/>
    <w:multiLevelType w:val="hybridMultilevel"/>
    <w:tmpl w:val="3B44F812"/>
    <w:lvl w:ilvl="0" w:tplc="536CD228">
      <w:start w:val="1"/>
      <w:numFmt w:val="bullet"/>
      <w:lvlText w:val="•"/>
      <w:lvlJc w:val="left"/>
      <w:pPr>
        <w:tabs>
          <w:tab w:val="num" w:pos="720"/>
        </w:tabs>
        <w:ind w:left="720" w:hanging="360"/>
      </w:pPr>
      <w:rPr>
        <w:rFonts w:ascii="Arial" w:hAnsi="Arial" w:hint="default"/>
      </w:rPr>
    </w:lvl>
    <w:lvl w:ilvl="1" w:tplc="C360B0E6" w:tentative="1">
      <w:start w:val="1"/>
      <w:numFmt w:val="bullet"/>
      <w:lvlText w:val="•"/>
      <w:lvlJc w:val="left"/>
      <w:pPr>
        <w:tabs>
          <w:tab w:val="num" w:pos="1440"/>
        </w:tabs>
        <w:ind w:left="1440" w:hanging="360"/>
      </w:pPr>
      <w:rPr>
        <w:rFonts w:ascii="Arial" w:hAnsi="Arial" w:hint="default"/>
      </w:rPr>
    </w:lvl>
    <w:lvl w:ilvl="2" w:tplc="D6C6F11A" w:tentative="1">
      <w:start w:val="1"/>
      <w:numFmt w:val="bullet"/>
      <w:lvlText w:val="•"/>
      <w:lvlJc w:val="left"/>
      <w:pPr>
        <w:tabs>
          <w:tab w:val="num" w:pos="2160"/>
        </w:tabs>
        <w:ind w:left="2160" w:hanging="360"/>
      </w:pPr>
      <w:rPr>
        <w:rFonts w:ascii="Arial" w:hAnsi="Arial" w:hint="default"/>
      </w:rPr>
    </w:lvl>
    <w:lvl w:ilvl="3" w:tplc="14E4F35C" w:tentative="1">
      <w:start w:val="1"/>
      <w:numFmt w:val="bullet"/>
      <w:lvlText w:val="•"/>
      <w:lvlJc w:val="left"/>
      <w:pPr>
        <w:tabs>
          <w:tab w:val="num" w:pos="2880"/>
        </w:tabs>
        <w:ind w:left="2880" w:hanging="360"/>
      </w:pPr>
      <w:rPr>
        <w:rFonts w:ascii="Arial" w:hAnsi="Arial" w:hint="default"/>
      </w:rPr>
    </w:lvl>
    <w:lvl w:ilvl="4" w:tplc="CC72A76E" w:tentative="1">
      <w:start w:val="1"/>
      <w:numFmt w:val="bullet"/>
      <w:lvlText w:val="•"/>
      <w:lvlJc w:val="left"/>
      <w:pPr>
        <w:tabs>
          <w:tab w:val="num" w:pos="3600"/>
        </w:tabs>
        <w:ind w:left="3600" w:hanging="360"/>
      </w:pPr>
      <w:rPr>
        <w:rFonts w:ascii="Arial" w:hAnsi="Arial" w:hint="default"/>
      </w:rPr>
    </w:lvl>
    <w:lvl w:ilvl="5" w:tplc="BFF0DE9A" w:tentative="1">
      <w:start w:val="1"/>
      <w:numFmt w:val="bullet"/>
      <w:lvlText w:val="•"/>
      <w:lvlJc w:val="left"/>
      <w:pPr>
        <w:tabs>
          <w:tab w:val="num" w:pos="4320"/>
        </w:tabs>
        <w:ind w:left="4320" w:hanging="360"/>
      </w:pPr>
      <w:rPr>
        <w:rFonts w:ascii="Arial" w:hAnsi="Arial" w:hint="default"/>
      </w:rPr>
    </w:lvl>
    <w:lvl w:ilvl="6" w:tplc="5232B9F0" w:tentative="1">
      <w:start w:val="1"/>
      <w:numFmt w:val="bullet"/>
      <w:lvlText w:val="•"/>
      <w:lvlJc w:val="left"/>
      <w:pPr>
        <w:tabs>
          <w:tab w:val="num" w:pos="5040"/>
        </w:tabs>
        <w:ind w:left="5040" w:hanging="360"/>
      </w:pPr>
      <w:rPr>
        <w:rFonts w:ascii="Arial" w:hAnsi="Arial" w:hint="default"/>
      </w:rPr>
    </w:lvl>
    <w:lvl w:ilvl="7" w:tplc="AC6AF7CE" w:tentative="1">
      <w:start w:val="1"/>
      <w:numFmt w:val="bullet"/>
      <w:lvlText w:val="•"/>
      <w:lvlJc w:val="left"/>
      <w:pPr>
        <w:tabs>
          <w:tab w:val="num" w:pos="5760"/>
        </w:tabs>
        <w:ind w:left="5760" w:hanging="360"/>
      </w:pPr>
      <w:rPr>
        <w:rFonts w:ascii="Arial" w:hAnsi="Arial" w:hint="default"/>
      </w:rPr>
    </w:lvl>
    <w:lvl w:ilvl="8" w:tplc="30D008FA" w:tentative="1">
      <w:start w:val="1"/>
      <w:numFmt w:val="bullet"/>
      <w:lvlText w:val="•"/>
      <w:lvlJc w:val="left"/>
      <w:pPr>
        <w:tabs>
          <w:tab w:val="num" w:pos="6480"/>
        </w:tabs>
        <w:ind w:left="6480" w:hanging="360"/>
      </w:pPr>
      <w:rPr>
        <w:rFonts w:ascii="Arial" w:hAnsi="Arial" w:hint="default"/>
      </w:rPr>
    </w:lvl>
  </w:abstractNum>
  <w:num w:numId="1" w16cid:durableId="1836336005">
    <w:abstractNumId w:val="6"/>
  </w:num>
  <w:num w:numId="2" w16cid:durableId="1720934074">
    <w:abstractNumId w:val="4"/>
  </w:num>
  <w:num w:numId="3" w16cid:durableId="995492384">
    <w:abstractNumId w:val="0"/>
  </w:num>
  <w:num w:numId="4" w16cid:durableId="24868260">
    <w:abstractNumId w:val="8"/>
  </w:num>
  <w:num w:numId="5" w16cid:durableId="1517377927">
    <w:abstractNumId w:val="7"/>
  </w:num>
  <w:num w:numId="6" w16cid:durableId="1426219891">
    <w:abstractNumId w:val="1"/>
  </w:num>
  <w:num w:numId="7" w16cid:durableId="82385282">
    <w:abstractNumId w:val="9"/>
  </w:num>
  <w:num w:numId="8" w16cid:durableId="960307026">
    <w:abstractNumId w:val="12"/>
  </w:num>
  <w:num w:numId="9" w16cid:durableId="670257715">
    <w:abstractNumId w:val="10"/>
  </w:num>
  <w:num w:numId="10" w16cid:durableId="376317138">
    <w:abstractNumId w:val="2"/>
  </w:num>
  <w:num w:numId="11" w16cid:durableId="1600942371">
    <w:abstractNumId w:val="11"/>
  </w:num>
  <w:num w:numId="12" w16cid:durableId="1028994537">
    <w:abstractNumId w:val="5"/>
  </w:num>
  <w:num w:numId="13" w16cid:durableId="142333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749"/>
    <w:rsid w:val="00001D1C"/>
    <w:rsid w:val="00006080"/>
    <w:rsid w:val="0003477A"/>
    <w:rsid w:val="00045EF1"/>
    <w:rsid w:val="00047284"/>
    <w:rsid w:val="00066124"/>
    <w:rsid w:val="000A50CE"/>
    <w:rsid w:val="000A6C37"/>
    <w:rsid w:val="000B2097"/>
    <w:rsid w:val="000B2869"/>
    <w:rsid w:val="000B2EDD"/>
    <w:rsid w:val="000C4737"/>
    <w:rsid w:val="000C7CC6"/>
    <w:rsid w:val="000D1988"/>
    <w:rsid w:val="000D4B79"/>
    <w:rsid w:val="000E643D"/>
    <w:rsid w:val="000F290F"/>
    <w:rsid w:val="000F7232"/>
    <w:rsid w:val="00107E91"/>
    <w:rsid w:val="00111BFE"/>
    <w:rsid w:val="001158D6"/>
    <w:rsid w:val="0011644D"/>
    <w:rsid w:val="001234A3"/>
    <w:rsid w:val="001303EE"/>
    <w:rsid w:val="00132250"/>
    <w:rsid w:val="00136A2A"/>
    <w:rsid w:val="00144D79"/>
    <w:rsid w:val="00147874"/>
    <w:rsid w:val="001539AD"/>
    <w:rsid w:val="00165309"/>
    <w:rsid w:val="00167360"/>
    <w:rsid w:val="0017222C"/>
    <w:rsid w:val="001824AD"/>
    <w:rsid w:val="001A56A2"/>
    <w:rsid w:val="001B2E75"/>
    <w:rsid w:val="001B35C7"/>
    <w:rsid w:val="001D3871"/>
    <w:rsid w:val="001D5054"/>
    <w:rsid w:val="001F2B6B"/>
    <w:rsid w:val="001F41C1"/>
    <w:rsid w:val="001F5D3B"/>
    <w:rsid w:val="00200F07"/>
    <w:rsid w:val="0020462A"/>
    <w:rsid w:val="00214ADF"/>
    <w:rsid w:val="00215513"/>
    <w:rsid w:val="0023040E"/>
    <w:rsid w:val="00232852"/>
    <w:rsid w:val="00236A28"/>
    <w:rsid w:val="002500B0"/>
    <w:rsid w:val="0025057F"/>
    <w:rsid w:val="0025190C"/>
    <w:rsid w:val="0025620E"/>
    <w:rsid w:val="00266FEB"/>
    <w:rsid w:val="00273A5F"/>
    <w:rsid w:val="0027454A"/>
    <w:rsid w:val="0027561F"/>
    <w:rsid w:val="00277724"/>
    <w:rsid w:val="00293C71"/>
    <w:rsid w:val="002A2B80"/>
    <w:rsid w:val="002A560F"/>
    <w:rsid w:val="002B211F"/>
    <w:rsid w:val="002B5F97"/>
    <w:rsid w:val="002C6F86"/>
    <w:rsid w:val="002D0B3C"/>
    <w:rsid w:val="002D6655"/>
    <w:rsid w:val="002E2069"/>
    <w:rsid w:val="002E44B6"/>
    <w:rsid w:val="002F15FB"/>
    <w:rsid w:val="002F2B98"/>
    <w:rsid w:val="002F4972"/>
    <w:rsid w:val="002F5C4A"/>
    <w:rsid w:val="003078AC"/>
    <w:rsid w:val="00316860"/>
    <w:rsid w:val="00326465"/>
    <w:rsid w:val="00332BE8"/>
    <w:rsid w:val="00355C86"/>
    <w:rsid w:val="003603D3"/>
    <w:rsid w:val="003611AF"/>
    <w:rsid w:val="00363AE9"/>
    <w:rsid w:val="00382BD2"/>
    <w:rsid w:val="00384155"/>
    <w:rsid w:val="00391E86"/>
    <w:rsid w:val="00392753"/>
    <w:rsid w:val="00394C7F"/>
    <w:rsid w:val="00394D1B"/>
    <w:rsid w:val="00395994"/>
    <w:rsid w:val="003B08F4"/>
    <w:rsid w:val="003D1938"/>
    <w:rsid w:val="003E56C7"/>
    <w:rsid w:val="00400423"/>
    <w:rsid w:val="0040298B"/>
    <w:rsid w:val="00415717"/>
    <w:rsid w:val="004238B5"/>
    <w:rsid w:val="00435662"/>
    <w:rsid w:val="004430F5"/>
    <w:rsid w:val="00446FD7"/>
    <w:rsid w:val="0045773C"/>
    <w:rsid w:val="00470ED3"/>
    <w:rsid w:val="004815FD"/>
    <w:rsid w:val="00483356"/>
    <w:rsid w:val="00483710"/>
    <w:rsid w:val="00493D34"/>
    <w:rsid w:val="00494C93"/>
    <w:rsid w:val="004955E2"/>
    <w:rsid w:val="00495E3C"/>
    <w:rsid w:val="004973C6"/>
    <w:rsid w:val="004A0ABE"/>
    <w:rsid w:val="004F26FE"/>
    <w:rsid w:val="00501F53"/>
    <w:rsid w:val="00504762"/>
    <w:rsid w:val="00512556"/>
    <w:rsid w:val="00516419"/>
    <w:rsid w:val="00517405"/>
    <w:rsid w:val="00524A54"/>
    <w:rsid w:val="0052503C"/>
    <w:rsid w:val="005429D2"/>
    <w:rsid w:val="00545B3C"/>
    <w:rsid w:val="00576864"/>
    <w:rsid w:val="005805F7"/>
    <w:rsid w:val="00587CAF"/>
    <w:rsid w:val="005A37ED"/>
    <w:rsid w:val="005A734C"/>
    <w:rsid w:val="005C22FD"/>
    <w:rsid w:val="005C2CDC"/>
    <w:rsid w:val="005C5D9B"/>
    <w:rsid w:val="005C7E39"/>
    <w:rsid w:val="005D3F51"/>
    <w:rsid w:val="005D4649"/>
    <w:rsid w:val="005D7146"/>
    <w:rsid w:val="005F05C0"/>
    <w:rsid w:val="005F2904"/>
    <w:rsid w:val="005F651C"/>
    <w:rsid w:val="00600E12"/>
    <w:rsid w:val="006022B7"/>
    <w:rsid w:val="00615794"/>
    <w:rsid w:val="00635342"/>
    <w:rsid w:val="006407E8"/>
    <w:rsid w:val="00640DAC"/>
    <w:rsid w:val="006501DE"/>
    <w:rsid w:val="00652AA3"/>
    <w:rsid w:val="00655039"/>
    <w:rsid w:val="00665A34"/>
    <w:rsid w:val="00693436"/>
    <w:rsid w:val="00697085"/>
    <w:rsid w:val="00697EBF"/>
    <w:rsid w:val="006B290A"/>
    <w:rsid w:val="006B726B"/>
    <w:rsid w:val="006C5725"/>
    <w:rsid w:val="006C7198"/>
    <w:rsid w:val="006C7558"/>
    <w:rsid w:val="006D0EF6"/>
    <w:rsid w:val="006D4136"/>
    <w:rsid w:val="006E04F2"/>
    <w:rsid w:val="006E2069"/>
    <w:rsid w:val="006F13E2"/>
    <w:rsid w:val="006F22ED"/>
    <w:rsid w:val="00716A87"/>
    <w:rsid w:val="00717DEF"/>
    <w:rsid w:val="007226DF"/>
    <w:rsid w:val="00731241"/>
    <w:rsid w:val="00732DC1"/>
    <w:rsid w:val="00734ECB"/>
    <w:rsid w:val="007405E7"/>
    <w:rsid w:val="00742590"/>
    <w:rsid w:val="0076105E"/>
    <w:rsid w:val="00767098"/>
    <w:rsid w:val="00781EBC"/>
    <w:rsid w:val="00782951"/>
    <w:rsid w:val="00794126"/>
    <w:rsid w:val="007A0ABC"/>
    <w:rsid w:val="007A6777"/>
    <w:rsid w:val="007B1AC1"/>
    <w:rsid w:val="007B1ED3"/>
    <w:rsid w:val="007B2FFC"/>
    <w:rsid w:val="007B3B0F"/>
    <w:rsid w:val="007B61EF"/>
    <w:rsid w:val="007B67C4"/>
    <w:rsid w:val="007C7ADD"/>
    <w:rsid w:val="007D44F7"/>
    <w:rsid w:val="007E1097"/>
    <w:rsid w:val="007E1246"/>
    <w:rsid w:val="007E77D8"/>
    <w:rsid w:val="007F26D9"/>
    <w:rsid w:val="00802155"/>
    <w:rsid w:val="00814B3C"/>
    <w:rsid w:val="008375B1"/>
    <w:rsid w:val="0084266A"/>
    <w:rsid w:val="008504AA"/>
    <w:rsid w:val="0085261A"/>
    <w:rsid w:val="00852D5D"/>
    <w:rsid w:val="00883ACA"/>
    <w:rsid w:val="00890F3C"/>
    <w:rsid w:val="00897CFE"/>
    <w:rsid w:val="008A081B"/>
    <w:rsid w:val="008B0142"/>
    <w:rsid w:val="008B1769"/>
    <w:rsid w:val="008D0862"/>
    <w:rsid w:val="008D61C5"/>
    <w:rsid w:val="008D6265"/>
    <w:rsid w:val="008E4D81"/>
    <w:rsid w:val="008E6DF4"/>
    <w:rsid w:val="008F435D"/>
    <w:rsid w:val="008F611D"/>
    <w:rsid w:val="009032A5"/>
    <w:rsid w:val="00904B71"/>
    <w:rsid w:val="00917ABD"/>
    <w:rsid w:val="009222CA"/>
    <w:rsid w:val="00931BFA"/>
    <w:rsid w:val="009378CA"/>
    <w:rsid w:val="00945569"/>
    <w:rsid w:val="00945B7F"/>
    <w:rsid w:val="0095613C"/>
    <w:rsid w:val="00960909"/>
    <w:rsid w:val="00966E95"/>
    <w:rsid w:val="00970E84"/>
    <w:rsid w:val="009765F9"/>
    <w:rsid w:val="00976B27"/>
    <w:rsid w:val="00987867"/>
    <w:rsid w:val="00991DA2"/>
    <w:rsid w:val="0099659A"/>
    <w:rsid w:val="00996937"/>
    <w:rsid w:val="009B29EE"/>
    <w:rsid w:val="009C2AB9"/>
    <w:rsid w:val="009C6ECC"/>
    <w:rsid w:val="009D7842"/>
    <w:rsid w:val="009E6EA5"/>
    <w:rsid w:val="009F4F29"/>
    <w:rsid w:val="00A0195F"/>
    <w:rsid w:val="00A02202"/>
    <w:rsid w:val="00A34788"/>
    <w:rsid w:val="00A35516"/>
    <w:rsid w:val="00A37F09"/>
    <w:rsid w:val="00A61E81"/>
    <w:rsid w:val="00A81AA7"/>
    <w:rsid w:val="00A87321"/>
    <w:rsid w:val="00A979FD"/>
    <w:rsid w:val="00AB0642"/>
    <w:rsid w:val="00AB349A"/>
    <w:rsid w:val="00AC3500"/>
    <w:rsid w:val="00AC57A8"/>
    <w:rsid w:val="00AC76EB"/>
    <w:rsid w:val="00B010BC"/>
    <w:rsid w:val="00B0286E"/>
    <w:rsid w:val="00B04169"/>
    <w:rsid w:val="00B21BF1"/>
    <w:rsid w:val="00B34556"/>
    <w:rsid w:val="00B43B95"/>
    <w:rsid w:val="00B50FAB"/>
    <w:rsid w:val="00B512AE"/>
    <w:rsid w:val="00B5204D"/>
    <w:rsid w:val="00B525EF"/>
    <w:rsid w:val="00B530D4"/>
    <w:rsid w:val="00B63CCE"/>
    <w:rsid w:val="00B6725E"/>
    <w:rsid w:val="00B74741"/>
    <w:rsid w:val="00B75D5B"/>
    <w:rsid w:val="00B8492E"/>
    <w:rsid w:val="00B94CFC"/>
    <w:rsid w:val="00B94F36"/>
    <w:rsid w:val="00B961D0"/>
    <w:rsid w:val="00B970EA"/>
    <w:rsid w:val="00BC16CF"/>
    <w:rsid w:val="00BD4F9F"/>
    <w:rsid w:val="00BE2405"/>
    <w:rsid w:val="00BF3589"/>
    <w:rsid w:val="00C0395E"/>
    <w:rsid w:val="00C050A2"/>
    <w:rsid w:val="00C25F04"/>
    <w:rsid w:val="00C30269"/>
    <w:rsid w:val="00C33133"/>
    <w:rsid w:val="00C3728E"/>
    <w:rsid w:val="00C37D90"/>
    <w:rsid w:val="00C41FD3"/>
    <w:rsid w:val="00C4211A"/>
    <w:rsid w:val="00C451C0"/>
    <w:rsid w:val="00C47615"/>
    <w:rsid w:val="00C543C6"/>
    <w:rsid w:val="00C6658A"/>
    <w:rsid w:val="00C67749"/>
    <w:rsid w:val="00C67B8B"/>
    <w:rsid w:val="00C7009A"/>
    <w:rsid w:val="00C806CC"/>
    <w:rsid w:val="00C97182"/>
    <w:rsid w:val="00CA683E"/>
    <w:rsid w:val="00CD0982"/>
    <w:rsid w:val="00CD4D4E"/>
    <w:rsid w:val="00CE4515"/>
    <w:rsid w:val="00CE56DF"/>
    <w:rsid w:val="00CE64F3"/>
    <w:rsid w:val="00CE6EB8"/>
    <w:rsid w:val="00CF4E6D"/>
    <w:rsid w:val="00D0440A"/>
    <w:rsid w:val="00D0712F"/>
    <w:rsid w:val="00D14081"/>
    <w:rsid w:val="00D16568"/>
    <w:rsid w:val="00D16975"/>
    <w:rsid w:val="00D201CB"/>
    <w:rsid w:val="00D20C32"/>
    <w:rsid w:val="00D20E1F"/>
    <w:rsid w:val="00D2343E"/>
    <w:rsid w:val="00D2726A"/>
    <w:rsid w:val="00D35B7E"/>
    <w:rsid w:val="00D47D07"/>
    <w:rsid w:val="00D55DDD"/>
    <w:rsid w:val="00D60349"/>
    <w:rsid w:val="00D6540C"/>
    <w:rsid w:val="00D74121"/>
    <w:rsid w:val="00D8696D"/>
    <w:rsid w:val="00D86E17"/>
    <w:rsid w:val="00DA3544"/>
    <w:rsid w:val="00DC3246"/>
    <w:rsid w:val="00DC545A"/>
    <w:rsid w:val="00DC7B88"/>
    <w:rsid w:val="00DC7F5F"/>
    <w:rsid w:val="00DD566B"/>
    <w:rsid w:val="00DD72C7"/>
    <w:rsid w:val="00DE7629"/>
    <w:rsid w:val="00E0053C"/>
    <w:rsid w:val="00E008E0"/>
    <w:rsid w:val="00E02CBD"/>
    <w:rsid w:val="00E22DE8"/>
    <w:rsid w:val="00E36D1A"/>
    <w:rsid w:val="00E45890"/>
    <w:rsid w:val="00E7728B"/>
    <w:rsid w:val="00E8387E"/>
    <w:rsid w:val="00E842F3"/>
    <w:rsid w:val="00E84D57"/>
    <w:rsid w:val="00E90F4E"/>
    <w:rsid w:val="00E95FB0"/>
    <w:rsid w:val="00E96962"/>
    <w:rsid w:val="00E97DF7"/>
    <w:rsid w:val="00EA3D16"/>
    <w:rsid w:val="00EA4CB3"/>
    <w:rsid w:val="00EA53E0"/>
    <w:rsid w:val="00EB659F"/>
    <w:rsid w:val="00EC3EFD"/>
    <w:rsid w:val="00EC6E1A"/>
    <w:rsid w:val="00EC7E6E"/>
    <w:rsid w:val="00ED5C73"/>
    <w:rsid w:val="00ED6698"/>
    <w:rsid w:val="00ED7E34"/>
    <w:rsid w:val="00EE4CD1"/>
    <w:rsid w:val="00EF4847"/>
    <w:rsid w:val="00F1470D"/>
    <w:rsid w:val="00F17027"/>
    <w:rsid w:val="00F17C56"/>
    <w:rsid w:val="00F45642"/>
    <w:rsid w:val="00F535F2"/>
    <w:rsid w:val="00F53BEE"/>
    <w:rsid w:val="00F5503D"/>
    <w:rsid w:val="00F554CD"/>
    <w:rsid w:val="00F569C7"/>
    <w:rsid w:val="00F67911"/>
    <w:rsid w:val="00F7559B"/>
    <w:rsid w:val="00F81650"/>
    <w:rsid w:val="00F82FB2"/>
    <w:rsid w:val="00F92B3C"/>
    <w:rsid w:val="00F9339D"/>
    <w:rsid w:val="00F97B82"/>
    <w:rsid w:val="00FA08D6"/>
    <w:rsid w:val="00FA2678"/>
    <w:rsid w:val="00FB09CF"/>
    <w:rsid w:val="00FB3E0E"/>
    <w:rsid w:val="00FB4A61"/>
    <w:rsid w:val="00FC51F6"/>
    <w:rsid w:val="00FD4AA2"/>
    <w:rsid w:val="00FE0E55"/>
    <w:rsid w:val="00FE0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F9712"/>
  <w15:chartTrackingRefBased/>
  <w15:docId w15:val="{EC9D7C00-4D19-4F3D-8A5D-5B4782A3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749"/>
  </w:style>
  <w:style w:type="paragraph" w:styleId="Footer">
    <w:name w:val="footer"/>
    <w:basedOn w:val="Normal"/>
    <w:link w:val="FooterChar"/>
    <w:uiPriority w:val="99"/>
    <w:unhideWhenUsed/>
    <w:rsid w:val="00C67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749"/>
  </w:style>
  <w:style w:type="paragraph" w:styleId="ListParagraph">
    <w:name w:val="List Paragraph"/>
    <w:basedOn w:val="Normal"/>
    <w:uiPriority w:val="34"/>
    <w:qFormat/>
    <w:rsid w:val="006407E8"/>
    <w:pPr>
      <w:ind w:left="720"/>
      <w:contextualSpacing/>
    </w:pPr>
  </w:style>
  <w:style w:type="character" w:styleId="Hyperlink">
    <w:name w:val="Hyperlink"/>
    <w:basedOn w:val="DefaultParagraphFont"/>
    <w:uiPriority w:val="99"/>
    <w:unhideWhenUsed/>
    <w:rsid w:val="00F9339D"/>
    <w:rPr>
      <w:color w:val="0563C1" w:themeColor="hyperlink"/>
      <w:u w:val="single"/>
    </w:rPr>
  </w:style>
  <w:style w:type="character" w:styleId="CommentReference">
    <w:name w:val="annotation reference"/>
    <w:basedOn w:val="DefaultParagraphFont"/>
    <w:uiPriority w:val="99"/>
    <w:semiHidden/>
    <w:unhideWhenUsed/>
    <w:rsid w:val="00EE4CD1"/>
    <w:rPr>
      <w:sz w:val="16"/>
      <w:szCs w:val="16"/>
    </w:rPr>
  </w:style>
  <w:style w:type="paragraph" w:styleId="CommentText">
    <w:name w:val="annotation text"/>
    <w:basedOn w:val="Normal"/>
    <w:link w:val="CommentTextChar"/>
    <w:uiPriority w:val="99"/>
    <w:semiHidden/>
    <w:unhideWhenUsed/>
    <w:rsid w:val="00EE4CD1"/>
    <w:pPr>
      <w:spacing w:line="240" w:lineRule="auto"/>
    </w:pPr>
    <w:rPr>
      <w:sz w:val="20"/>
      <w:szCs w:val="20"/>
    </w:rPr>
  </w:style>
  <w:style w:type="character" w:customStyle="1" w:styleId="CommentTextChar">
    <w:name w:val="Comment Text Char"/>
    <w:basedOn w:val="DefaultParagraphFont"/>
    <w:link w:val="CommentText"/>
    <w:uiPriority w:val="99"/>
    <w:semiHidden/>
    <w:rsid w:val="00EE4CD1"/>
    <w:rPr>
      <w:sz w:val="20"/>
      <w:szCs w:val="20"/>
    </w:rPr>
  </w:style>
  <w:style w:type="paragraph" w:styleId="CommentSubject">
    <w:name w:val="annotation subject"/>
    <w:basedOn w:val="CommentText"/>
    <w:next w:val="CommentText"/>
    <w:link w:val="CommentSubjectChar"/>
    <w:uiPriority w:val="99"/>
    <w:semiHidden/>
    <w:unhideWhenUsed/>
    <w:rsid w:val="00EE4CD1"/>
    <w:rPr>
      <w:b/>
      <w:bCs/>
    </w:rPr>
  </w:style>
  <w:style w:type="character" w:customStyle="1" w:styleId="CommentSubjectChar">
    <w:name w:val="Comment Subject Char"/>
    <w:basedOn w:val="CommentTextChar"/>
    <w:link w:val="CommentSubject"/>
    <w:uiPriority w:val="99"/>
    <w:semiHidden/>
    <w:rsid w:val="00EE4CD1"/>
    <w:rPr>
      <w:b/>
      <w:bCs/>
      <w:sz w:val="20"/>
      <w:szCs w:val="20"/>
    </w:rPr>
  </w:style>
  <w:style w:type="paragraph" w:styleId="BalloonText">
    <w:name w:val="Balloon Text"/>
    <w:basedOn w:val="Normal"/>
    <w:link w:val="BalloonTextChar"/>
    <w:uiPriority w:val="99"/>
    <w:semiHidden/>
    <w:unhideWhenUsed/>
    <w:rsid w:val="00EE4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CD1"/>
    <w:rPr>
      <w:rFonts w:ascii="Segoe UI" w:hAnsi="Segoe UI" w:cs="Segoe UI"/>
      <w:sz w:val="18"/>
      <w:szCs w:val="18"/>
    </w:rPr>
  </w:style>
  <w:style w:type="character" w:customStyle="1" w:styleId="acopre">
    <w:name w:val="acopre"/>
    <w:basedOn w:val="DefaultParagraphFont"/>
    <w:rsid w:val="006F22ED"/>
  </w:style>
  <w:style w:type="paragraph" w:styleId="Revision">
    <w:name w:val="Revision"/>
    <w:hidden/>
    <w:uiPriority w:val="99"/>
    <w:semiHidden/>
    <w:rsid w:val="00C97182"/>
    <w:pPr>
      <w:spacing w:after="0" w:line="240" w:lineRule="auto"/>
    </w:pPr>
  </w:style>
  <w:style w:type="paragraph" w:styleId="NormalWeb">
    <w:name w:val="Normal (Web)"/>
    <w:basedOn w:val="Normal"/>
    <w:uiPriority w:val="99"/>
    <w:semiHidden/>
    <w:unhideWhenUsed/>
    <w:rsid w:val="006022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520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68523">
      <w:bodyDiv w:val="1"/>
      <w:marLeft w:val="0"/>
      <w:marRight w:val="0"/>
      <w:marTop w:val="0"/>
      <w:marBottom w:val="0"/>
      <w:divBdr>
        <w:top w:val="none" w:sz="0" w:space="0" w:color="auto"/>
        <w:left w:val="none" w:sz="0" w:space="0" w:color="auto"/>
        <w:bottom w:val="none" w:sz="0" w:space="0" w:color="auto"/>
        <w:right w:val="none" w:sz="0" w:space="0" w:color="auto"/>
      </w:divBdr>
      <w:divsChild>
        <w:div w:id="2088574272">
          <w:marLeft w:val="446"/>
          <w:marRight w:val="0"/>
          <w:marTop w:val="0"/>
          <w:marBottom w:val="160"/>
          <w:divBdr>
            <w:top w:val="none" w:sz="0" w:space="0" w:color="auto"/>
            <w:left w:val="none" w:sz="0" w:space="0" w:color="auto"/>
            <w:bottom w:val="none" w:sz="0" w:space="0" w:color="auto"/>
            <w:right w:val="none" w:sz="0" w:space="0" w:color="auto"/>
          </w:divBdr>
        </w:div>
      </w:divsChild>
    </w:div>
    <w:div w:id="698122087">
      <w:bodyDiv w:val="1"/>
      <w:marLeft w:val="0"/>
      <w:marRight w:val="0"/>
      <w:marTop w:val="0"/>
      <w:marBottom w:val="0"/>
      <w:divBdr>
        <w:top w:val="none" w:sz="0" w:space="0" w:color="auto"/>
        <w:left w:val="none" w:sz="0" w:space="0" w:color="auto"/>
        <w:bottom w:val="none" w:sz="0" w:space="0" w:color="auto"/>
        <w:right w:val="none" w:sz="0" w:space="0" w:color="auto"/>
      </w:divBdr>
    </w:div>
    <w:div w:id="810900504">
      <w:bodyDiv w:val="1"/>
      <w:marLeft w:val="0"/>
      <w:marRight w:val="0"/>
      <w:marTop w:val="0"/>
      <w:marBottom w:val="0"/>
      <w:divBdr>
        <w:top w:val="none" w:sz="0" w:space="0" w:color="auto"/>
        <w:left w:val="none" w:sz="0" w:space="0" w:color="auto"/>
        <w:bottom w:val="none" w:sz="0" w:space="0" w:color="auto"/>
        <w:right w:val="none" w:sz="0" w:space="0" w:color="auto"/>
      </w:divBdr>
    </w:div>
    <w:div w:id="953634562">
      <w:bodyDiv w:val="1"/>
      <w:marLeft w:val="0"/>
      <w:marRight w:val="0"/>
      <w:marTop w:val="0"/>
      <w:marBottom w:val="0"/>
      <w:divBdr>
        <w:top w:val="none" w:sz="0" w:space="0" w:color="auto"/>
        <w:left w:val="none" w:sz="0" w:space="0" w:color="auto"/>
        <w:bottom w:val="none" w:sz="0" w:space="0" w:color="auto"/>
        <w:right w:val="none" w:sz="0" w:space="0" w:color="auto"/>
      </w:divBdr>
      <w:divsChild>
        <w:div w:id="312874461">
          <w:marLeft w:val="720"/>
          <w:marRight w:val="0"/>
          <w:marTop w:val="0"/>
          <w:marBottom w:val="0"/>
          <w:divBdr>
            <w:top w:val="none" w:sz="0" w:space="0" w:color="auto"/>
            <w:left w:val="none" w:sz="0" w:space="0" w:color="auto"/>
            <w:bottom w:val="none" w:sz="0" w:space="0" w:color="auto"/>
            <w:right w:val="none" w:sz="0" w:space="0" w:color="auto"/>
          </w:divBdr>
        </w:div>
        <w:div w:id="1016227878">
          <w:marLeft w:val="720"/>
          <w:marRight w:val="0"/>
          <w:marTop w:val="0"/>
          <w:marBottom w:val="0"/>
          <w:divBdr>
            <w:top w:val="none" w:sz="0" w:space="0" w:color="auto"/>
            <w:left w:val="none" w:sz="0" w:space="0" w:color="auto"/>
            <w:bottom w:val="none" w:sz="0" w:space="0" w:color="auto"/>
            <w:right w:val="none" w:sz="0" w:space="0" w:color="auto"/>
          </w:divBdr>
        </w:div>
        <w:div w:id="988559772">
          <w:marLeft w:val="720"/>
          <w:marRight w:val="0"/>
          <w:marTop w:val="0"/>
          <w:marBottom w:val="0"/>
          <w:divBdr>
            <w:top w:val="none" w:sz="0" w:space="0" w:color="auto"/>
            <w:left w:val="none" w:sz="0" w:space="0" w:color="auto"/>
            <w:bottom w:val="none" w:sz="0" w:space="0" w:color="auto"/>
            <w:right w:val="none" w:sz="0" w:space="0" w:color="auto"/>
          </w:divBdr>
        </w:div>
        <w:div w:id="1851329738">
          <w:marLeft w:val="720"/>
          <w:marRight w:val="0"/>
          <w:marTop w:val="0"/>
          <w:marBottom w:val="0"/>
          <w:divBdr>
            <w:top w:val="none" w:sz="0" w:space="0" w:color="auto"/>
            <w:left w:val="none" w:sz="0" w:space="0" w:color="auto"/>
            <w:bottom w:val="none" w:sz="0" w:space="0" w:color="auto"/>
            <w:right w:val="none" w:sz="0" w:space="0" w:color="auto"/>
          </w:divBdr>
        </w:div>
        <w:div w:id="794713590">
          <w:marLeft w:val="720"/>
          <w:marRight w:val="0"/>
          <w:marTop w:val="0"/>
          <w:marBottom w:val="0"/>
          <w:divBdr>
            <w:top w:val="none" w:sz="0" w:space="0" w:color="auto"/>
            <w:left w:val="none" w:sz="0" w:space="0" w:color="auto"/>
            <w:bottom w:val="none" w:sz="0" w:space="0" w:color="auto"/>
            <w:right w:val="none" w:sz="0" w:space="0" w:color="auto"/>
          </w:divBdr>
        </w:div>
      </w:divsChild>
    </w:div>
    <w:div w:id="1032538427">
      <w:bodyDiv w:val="1"/>
      <w:marLeft w:val="0"/>
      <w:marRight w:val="0"/>
      <w:marTop w:val="0"/>
      <w:marBottom w:val="0"/>
      <w:divBdr>
        <w:top w:val="none" w:sz="0" w:space="0" w:color="auto"/>
        <w:left w:val="none" w:sz="0" w:space="0" w:color="auto"/>
        <w:bottom w:val="none" w:sz="0" w:space="0" w:color="auto"/>
        <w:right w:val="none" w:sz="0" w:space="0" w:color="auto"/>
      </w:divBdr>
      <w:divsChild>
        <w:div w:id="1405958109">
          <w:marLeft w:val="720"/>
          <w:marRight w:val="0"/>
          <w:marTop w:val="0"/>
          <w:marBottom w:val="0"/>
          <w:divBdr>
            <w:top w:val="none" w:sz="0" w:space="0" w:color="auto"/>
            <w:left w:val="none" w:sz="0" w:space="0" w:color="auto"/>
            <w:bottom w:val="none" w:sz="0" w:space="0" w:color="auto"/>
            <w:right w:val="none" w:sz="0" w:space="0" w:color="auto"/>
          </w:divBdr>
        </w:div>
      </w:divsChild>
    </w:div>
    <w:div w:id="1403987200">
      <w:bodyDiv w:val="1"/>
      <w:marLeft w:val="0"/>
      <w:marRight w:val="0"/>
      <w:marTop w:val="0"/>
      <w:marBottom w:val="0"/>
      <w:divBdr>
        <w:top w:val="none" w:sz="0" w:space="0" w:color="auto"/>
        <w:left w:val="none" w:sz="0" w:space="0" w:color="auto"/>
        <w:bottom w:val="none" w:sz="0" w:space="0" w:color="auto"/>
        <w:right w:val="none" w:sz="0" w:space="0" w:color="auto"/>
      </w:divBdr>
    </w:div>
    <w:div w:id="1676884375">
      <w:bodyDiv w:val="1"/>
      <w:marLeft w:val="0"/>
      <w:marRight w:val="0"/>
      <w:marTop w:val="0"/>
      <w:marBottom w:val="0"/>
      <w:divBdr>
        <w:top w:val="none" w:sz="0" w:space="0" w:color="auto"/>
        <w:left w:val="none" w:sz="0" w:space="0" w:color="auto"/>
        <w:bottom w:val="none" w:sz="0" w:space="0" w:color="auto"/>
        <w:right w:val="none" w:sz="0" w:space="0" w:color="auto"/>
      </w:divBdr>
    </w:div>
    <w:div w:id="1732999819">
      <w:bodyDiv w:val="1"/>
      <w:marLeft w:val="0"/>
      <w:marRight w:val="0"/>
      <w:marTop w:val="0"/>
      <w:marBottom w:val="0"/>
      <w:divBdr>
        <w:top w:val="none" w:sz="0" w:space="0" w:color="auto"/>
        <w:left w:val="none" w:sz="0" w:space="0" w:color="auto"/>
        <w:bottom w:val="none" w:sz="0" w:space="0" w:color="auto"/>
        <w:right w:val="none" w:sz="0" w:space="0" w:color="auto"/>
      </w:divBdr>
    </w:div>
    <w:div w:id="1844469958">
      <w:bodyDiv w:val="1"/>
      <w:marLeft w:val="0"/>
      <w:marRight w:val="0"/>
      <w:marTop w:val="0"/>
      <w:marBottom w:val="0"/>
      <w:divBdr>
        <w:top w:val="none" w:sz="0" w:space="0" w:color="auto"/>
        <w:left w:val="none" w:sz="0" w:space="0" w:color="auto"/>
        <w:bottom w:val="none" w:sz="0" w:space="0" w:color="auto"/>
        <w:right w:val="none" w:sz="0" w:space="0" w:color="auto"/>
      </w:divBdr>
    </w:div>
    <w:div w:id="1861622912">
      <w:bodyDiv w:val="1"/>
      <w:marLeft w:val="0"/>
      <w:marRight w:val="0"/>
      <w:marTop w:val="0"/>
      <w:marBottom w:val="0"/>
      <w:divBdr>
        <w:top w:val="none" w:sz="0" w:space="0" w:color="auto"/>
        <w:left w:val="none" w:sz="0" w:space="0" w:color="auto"/>
        <w:bottom w:val="none" w:sz="0" w:space="0" w:color="auto"/>
        <w:right w:val="none" w:sz="0" w:space="0" w:color="auto"/>
      </w:divBdr>
      <w:divsChild>
        <w:div w:id="1344822093">
          <w:marLeft w:val="360"/>
          <w:marRight w:val="0"/>
          <w:marTop w:val="200"/>
          <w:marBottom w:val="0"/>
          <w:divBdr>
            <w:top w:val="none" w:sz="0" w:space="0" w:color="auto"/>
            <w:left w:val="none" w:sz="0" w:space="0" w:color="auto"/>
            <w:bottom w:val="none" w:sz="0" w:space="0" w:color="auto"/>
            <w:right w:val="none" w:sz="0" w:space="0" w:color="auto"/>
          </w:divBdr>
        </w:div>
        <w:div w:id="152525141">
          <w:marLeft w:val="360"/>
          <w:marRight w:val="0"/>
          <w:marTop w:val="200"/>
          <w:marBottom w:val="0"/>
          <w:divBdr>
            <w:top w:val="none" w:sz="0" w:space="0" w:color="auto"/>
            <w:left w:val="none" w:sz="0" w:space="0" w:color="auto"/>
            <w:bottom w:val="none" w:sz="0" w:space="0" w:color="auto"/>
            <w:right w:val="none" w:sz="0" w:space="0" w:color="auto"/>
          </w:divBdr>
        </w:div>
        <w:div w:id="1907951576">
          <w:marLeft w:val="360"/>
          <w:marRight w:val="0"/>
          <w:marTop w:val="200"/>
          <w:marBottom w:val="0"/>
          <w:divBdr>
            <w:top w:val="none" w:sz="0" w:space="0" w:color="auto"/>
            <w:left w:val="none" w:sz="0" w:space="0" w:color="auto"/>
            <w:bottom w:val="none" w:sz="0" w:space="0" w:color="auto"/>
            <w:right w:val="none" w:sz="0" w:space="0" w:color="auto"/>
          </w:divBdr>
        </w:div>
      </w:divsChild>
    </w:div>
    <w:div w:id="1950158105">
      <w:bodyDiv w:val="1"/>
      <w:marLeft w:val="0"/>
      <w:marRight w:val="0"/>
      <w:marTop w:val="0"/>
      <w:marBottom w:val="0"/>
      <w:divBdr>
        <w:top w:val="none" w:sz="0" w:space="0" w:color="auto"/>
        <w:left w:val="none" w:sz="0" w:space="0" w:color="auto"/>
        <w:bottom w:val="none" w:sz="0" w:space="0" w:color="auto"/>
        <w:right w:val="none" w:sz="0" w:space="0" w:color="auto"/>
      </w:divBdr>
      <w:divsChild>
        <w:div w:id="1063141810">
          <w:marLeft w:val="446"/>
          <w:marRight w:val="0"/>
          <w:marTop w:val="0"/>
          <w:marBottom w:val="160"/>
          <w:divBdr>
            <w:top w:val="none" w:sz="0" w:space="0" w:color="auto"/>
            <w:left w:val="none" w:sz="0" w:space="0" w:color="auto"/>
            <w:bottom w:val="none" w:sz="0" w:space="0" w:color="auto"/>
            <w:right w:val="none" w:sz="0" w:space="0" w:color="auto"/>
          </w:divBdr>
        </w:div>
        <w:div w:id="1004866621">
          <w:marLeft w:val="446"/>
          <w:marRight w:val="0"/>
          <w:marTop w:val="0"/>
          <w:marBottom w:val="160"/>
          <w:divBdr>
            <w:top w:val="none" w:sz="0" w:space="0" w:color="auto"/>
            <w:left w:val="none" w:sz="0" w:space="0" w:color="auto"/>
            <w:bottom w:val="none" w:sz="0" w:space="0" w:color="auto"/>
            <w:right w:val="none" w:sz="0" w:space="0" w:color="auto"/>
          </w:divBdr>
        </w:div>
        <w:div w:id="39173684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PSCinChina@cpsc.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psc.gov/s3fs-public/pdfs/blk_media_adg.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sc.gov/Business--Manufacturing/Testing-Certific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sted_x0020_on_x0020_Internet xmlns="8ee7326b-26ab-4b89-9655-620c2b7a6473">Yes</Posted_x0020_on_x0020_Internet>
    <Due_x0020_Date xmlns="8ee7326b-26ab-4b89-9655-620c2b7a6473">2022-09-30T04:00:00+00:00</Due_x0020_Date>
    <Commissioner_x002f_Chairman_x0020_Signature_x0020_Required xmlns="8ee7326b-26ab-4b89-9655-620c2b7a6473">No</Commissioner_x002f_Chairman_x0020_Signature_x0020_Required>
    <Directorate xmlns="8ee7326b-26ab-4b89-9655-620c2b7a6473">International Programs - EXIP</Directorate>
    <Purpose xmlns="8ee7326b-26ab-4b89-9655-620c2b7a6473">Part of Chinese podcast series, for Chinese manufacturers.  Please see also accompanying ppt slidedeck in clearance.</Purpose>
    <From xmlns="8ee7326b-26ab-4b89-9655-620c2b7a6473">
      <UserInfo>
        <DisplayName>Williams, Steve</DisplayName>
        <AccountId>239</AccountId>
        <AccountType/>
      </UserInfo>
    </From>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5527BB70C80849B09DD4EA1A1A9E0B" ma:contentTypeVersion="27" ma:contentTypeDescription="Create a new document." ma:contentTypeScope="" ma:versionID="bb55bf86e62f7e38911979226d25eb46">
  <xsd:schema xmlns:xsd="http://www.w3.org/2001/XMLSchema" xmlns:xs="http://www.w3.org/2001/XMLSchema" xmlns:p="http://schemas.microsoft.com/office/2006/metadata/properties" xmlns:ns2="8ee7326b-26ab-4b89-9655-620c2b7a6473" targetNamespace="http://schemas.microsoft.com/office/2006/metadata/properties" ma:root="true" ma:fieldsID="a9495ede2b93a522efc31bd6d08228f9" ns2:_="">
    <xsd:import namespace="8ee7326b-26ab-4b89-9655-620c2b7a6473"/>
    <xsd:element name="properties">
      <xsd:complexType>
        <xsd:sequence>
          <xsd:element name="documentManagement">
            <xsd:complexType>
              <xsd:all>
                <xsd:element ref="ns2:Directorate"/>
                <xsd:element ref="ns2:From"/>
                <xsd:element ref="ns2:Purpose" minOccurs="0"/>
                <xsd:element ref="ns2:Due_x0020_Date" minOccurs="0"/>
                <xsd:element ref="ns2:Commissioner_x002f_Chairman_x0020_Signature_x0020_Required" minOccurs="0"/>
                <xsd:element ref="ns2:Posted_x0020_on_x0020_Intern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7326b-26ab-4b89-9655-620c2b7a6473" elementFormDefault="qualified">
    <xsd:import namespace="http://schemas.microsoft.com/office/2006/documentManagement/types"/>
    <xsd:import namespace="http://schemas.microsoft.com/office/infopath/2007/PartnerControls"/>
    <xsd:element name="Directorate" ma:index="2" ma:displayName="Directorate" ma:default="Select Directorate" ma:description="Originating Office" ma:format="Dropdown" ma:internalName="Directorate" ma:readOnly="false">
      <xsd:simpleType>
        <xsd:restriction base="dms:Choice">
          <xsd:enumeration value="Select Directorate"/>
          <xsd:enumeration value="Office of R. Adler"/>
          <xsd:enumeration value="Office of A. Buerkle"/>
          <xsd:enumeration value="Office of M. Robinson"/>
          <xsd:enumeration value="Compliance - EXC"/>
          <xsd:enumeration value="Congressional Relations - OCR"/>
          <xsd:enumeration value="Economics - EC"/>
          <xsd:enumeration value="Engineering Sciences - ES"/>
          <xsd:enumeration value="Epidemiology - EP"/>
          <xsd:enumeration value="EEO - OEO"/>
          <xsd:enumeration value="Executive Director - OEX"/>
          <xsd:enumeration value="Facilities Services - EXFS"/>
          <xsd:enumeration value="Financial Mgmt - EXFM"/>
          <xsd:enumeration value="General Counsel - OGC"/>
          <xsd:enumeration value="Global Outreach - EXGO"/>
          <xsd:enumeration value="Hazard ID and Reduction - EXHR"/>
          <xsd:enumeration value="Health Sciences - HS"/>
          <xsd:enumeration value="Human Resources - EXRM"/>
          <xsd:enumeration value="Import Surveillance - EXIS"/>
          <xsd:enumeration value="Information Technology - EXIT"/>
          <xsd:enumeration value="Inspector General - OIG"/>
          <xsd:enumeration value="International Programs - EXIP"/>
          <xsd:enumeration value="Laboratory Sciences - LS"/>
          <xsd:enumeration value="Office of the Secretary - OS"/>
          <xsd:enumeration value="Public Affairs - EXPA"/>
        </xsd:restriction>
      </xsd:simpleType>
    </xsd:element>
    <xsd:element name="From" ma:index="3" ma:displayName="Project Manager" ma:description="Person wanting the document cleared" ma:list="UserInfo" ma:SharePointGroup="0"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rpose" ma:index="4" nillable="true" ma:displayName="Purpose" ma:description="The intended audience/purpose" ma:internalName="Purpose" ma:readOnly="false">
      <xsd:simpleType>
        <xsd:restriction base="dms:Note">
          <xsd:maxLength value="255"/>
        </xsd:restriction>
      </xsd:simpleType>
    </xsd:element>
    <xsd:element name="Due_x0020_Date" ma:index="6" nillable="true" ma:displayName="Due Date" ma:format="DateOnly" ma:internalName="Due_x0020_Date" ma:readOnly="false">
      <xsd:simpleType>
        <xsd:restriction base="dms:DateTime"/>
      </xsd:simpleType>
    </xsd:element>
    <xsd:element name="Commissioner_x002f_Chairman_x0020_Signature_x0020_Required" ma:index="7" nillable="true" ma:displayName="Commissioner/Chairman Signature Required" ma:default="No" ma:description="For directives only" ma:format="Dropdown" ma:internalName="Commissioner_x002f_Chairman_x0020_Signature_x0020_Required" ma:readOnly="false">
      <xsd:simpleType>
        <xsd:restriction base="dms:Choice">
          <xsd:enumeration value="No"/>
          <xsd:enumeration value="Yes"/>
        </xsd:restriction>
      </xsd:simpleType>
    </xsd:element>
    <xsd:element name="Posted_x0020_on_x0020_Internet" ma:index="10" nillable="true" ma:displayName="Posted on Internet" ma:default="No" ma:description="Is the document intended to be posted on one of CPSC's public web sites?" ma:format="Dropdown" ma:internalName="Posted_x0020_on_x0020_Internet"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Proje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D12E2-E76D-43CF-B84A-AF782BBA384F}">
  <ds:schemaRefs>
    <ds:schemaRef ds:uri="http://schemas.openxmlformats.org/officeDocument/2006/bibliography"/>
  </ds:schemaRefs>
</ds:datastoreItem>
</file>

<file path=customXml/itemProps2.xml><?xml version="1.0" encoding="utf-8"?>
<ds:datastoreItem xmlns:ds="http://schemas.openxmlformats.org/officeDocument/2006/customXml" ds:itemID="{3DF62E70-CDA6-43BB-B9AE-A36A3550C97E}">
  <ds:schemaRefs>
    <ds:schemaRef ds:uri="http://schemas.microsoft.com/sharepoint/v3/contenttype/forms"/>
  </ds:schemaRefs>
</ds:datastoreItem>
</file>

<file path=customXml/itemProps3.xml><?xml version="1.0" encoding="utf-8"?>
<ds:datastoreItem xmlns:ds="http://schemas.openxmlformats.org/officeDocument/2006/customXml" ds:itemID="{E38B5F66-B780-4715-B85A-D5BC2C8BE008}">
  <ds:schemaRefs>
    <ds:schemaRef ds:uri="http://schemas.openxmlformats.org/package/2006/metadata/core-properties"/>
    <ds:schemaRef ds:uri="http://www.w3.org/XML/1998/namespace"/>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8ee7326b-26ab-4b89-9655-620c2b7a6473"/>
    <ds:schemaRef ds:uri="http://schemas.microsoft.com/office/2006/metadata/properties"/>
  </ds:schemaRefs>
</ds:datastoreItem>
</file>

<file path=customXml/itemProps4.xml><?xml version="1.0" encoding="utf-8"?>
<ds:datastoreItem xmlns:ds="http://schemas.openxmlformats.org/officeDocument/2006/customXml" ds:itemID="{F63EFDBD-7ECF-46A6-AB45-17C2537DB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7326b-26ab-4b89-9655-620c2b7a6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3457</Words>
  <Characters>19707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Age Determination Guidelines Script</vt:lpstr>
    </vt:vector>
  </TitlesOfParts>
  <Company>US CPSC</Company>
  <LinksUpToDate>false</LinksUpToDate>
  <CharactersWithSpaces>23118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Determination Guidelines Script</dc:title>
  <dc:subject/>
  <dc:creator>Balci-Sinha, Rana</dc:creator>
  <cp:keywords/>
  <dc:description/>
  <cp:lastModifiedBy>Chen, Sylvia</cp:lastModifiedBy>
  <cp:revision>2</cp:revision>
  <cp:lastPrinted>2022-09-28T19:09:00Z</cp:lastPrinted>
  <dcterms:created xsi:type="dcterms:W3CDTF">2023-01-19T16:05:00Z</dcterms:created>
  <dcterms:modified xsi:type="dcterms:W3CDTF">2023-01-19T16:05:00Z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0x010100485527BB70C80849B09DD4EA1A1A9E0B</vt:lpwstr>
  </property>
  <property fmtid="{D5CDD505-2E9C-101B-9397-08002B2CF9AE}" pid="3" name="ListID">
    <vt:lpwstr>1530</vt:lpwstr>
  </property>
  <property fmtid="{D5CDD505-2E9C-101B-9397-08002B2CF9AE}" pid="4" name="WorkflowChangePath">
    <vt:lpwstr>01ee53bd-c735-4c8b-b5ea-afc401d24c2d,5;</vt:lpwstr>
  </property>
</Properties>
</file>